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71D2C" w14:textId="77482D3B" w:rsidR="002407F7" w:rsidRPr="00B60BB9" w:rsidRDefault="002407F7" w:rsidP="002407F7">
      <w:pPr>
        <w:rPr>
          <w:rFonts w:ascii="Roboto" w:hAnsi="Roboto"/>
          <w:sz w:val="48"/>
          <w:szCs w:val="48"/>
        </w:rPr>
      </w:pPr>
      <w:r w:rsidRPr="00B60BB9">
        <w:rPr>
          <w:rFonts w:ascii="Roboto" w:hAnsi="Roboto"/>
          <w:sz w:val="44"/>
          <w:szCs w:val="44"/>
        </w:rPr>
        <w:t>Weekly Outline</w:t>
      </w:r>
      <w:r>
        <w:rPr>
          <w:rFonts w:ascii="Roboto" w:hAnsi="Roboto"/>
          <w:sz w:val="48"/>
          <w:szCs w:val="48"/>
        </w:rPr>
        <w:t xml:space="preserve"> </w:t>
      </w:r>
      <w:r w:rsidRPr="00B60BB9">
        <w:rPr>
          <w:rFonts w:ascii="Roboto" w:hAnsi="Roboto"/>
          <w:color w:val="00B050"/>
          <w:sz w:val="24"/>
          <w:szCs w:val="24"/>
        </w:rPr>
        <w:t xml:space="preserve">Suggested Mod </w:t>
      </w:r>
      <w:r w:rsidR="00E84E05">
        <w:rPr>
          <w:rFonts w:ascii="Roboto" w:hAnsi="Roboto"/>
          <w:color w:val="00B050"/>
          <w:sz w:val="24"/>
          <w:szCs w:val="24"/>
        </w:rPr>
        <w:t>9</w:t>
      </w:r>
      <w:r w:rsidRPr="00B60BB9">
        <w:rPr>
          <w:rFonts w:ascii="Roboto" w:hAnsi="Roboto"/>
          <w:color w:val="00B050"/>
          <w:sz w:val="24"/>
          <w:szCs w:val="24"/>
        </w:rPr>
        <w:t xml:space="preserve">   </w:t>
      </w:r>
      <w:r w:rsidRPr="00B60BB9">
        <w:rPr>
          <w:rFonts w:ascii="Roboto" w:hAnsi="Roboto"/>
          <w:sz w:val="24"/>
          <w:szCs w:val="24"/>
        </w:rPr>
        <w:t xml:space="preserve">              Week of: ______________________</w:t>
      </w:r>
    </w:p>
    <w:p w14:paraId="2B8FCE60" w14:textId="41D5DA33" w:rsidR="00A073D7" w:rsidRPr="00A170F7" w:rsidRDefault="002407F7" w:rsidP="00A170F7">
      <w:pPr>
        <w:rPr>
          <w:sz w:val="22"/>
          <w:szCs w:val="22"/>
        </w:rPr>
      </w:pPr>
      <w:r>
        <w:rPr>
          <w:sz w:val="22"/>
          <w:szCs w:val="22"/>
        </w:rPr>
        <w:t xml:space="preserve">Topic Name: </w:t>
      </w:r>
      <w:r w:rsidR="00E84E05">
        <w:rPr>
          <w:b/>
          <w:bCs/>
          <w:color w:val="00B050"/>
          <w:sz w:val="22"/>
          <w:szCs w:val="22"/>
        </w:rPr>
        <w:t>Theme Development</w:t>
      </w:r>
    </w:p>
    <w:p w14:paraId="70C7696C" w14:textId="77777777" w:rsidR="00A170F7" w:rsidRPr="00A170F7" w:rsidRDefault="00A170F7" w:rsidP="00A170F7">
      <w:pPr>
        <w:spacing w:line="240" w:lineRule="auto"/>
        <w:rPr>
          <w:rFonts w:cstheme="minorHAnsi"/>
        </w:rPr>
      </w:pPr>
      <w:r w:rsidRPr="00A170F7">
        <w:rPr>
          <w:rFonts w:cstheme="minorHAnsi"/>
          <w:b/>
          <w:bCs/>
        </w:rPr>
        <w:t>Objectives:</w:t>
      </w:r>
      <w:r w:rsidRPr="00A170F7">
        <w:rPr>
          <w:rFonts w:cstheme="minorHAnsi"/>
        </w:rPr>
        <w:t xml:space="preserve">  </w:t>
      </w:r>
      <w:r w:rsidRPr="00A170F7">
        <w:rPr>
          <w:rFonts w:cstheme="minorHAnsi"/>
        </w:rPr>
        <w:tab/>
      </w:r>
    </w:p>
    <w:tbl>
      <w:tblPr>
        <w:tblW w:w="7560" w:type="dxa"/>
        <w:tblLook w:val="04A0" w:firstRow="1" w:lastRow="0" w:firstColumn="1" w:lastColumn="0" w:noHBand="0" w:noVBand="1"/>
      </w:tblPr>
      <w:tblGrid>
        <w:gridCol w:w="7560"/>
      </w:tblGrid>
      <w:tr w:rsidR="00A170F7" w:rsidRPr="00A170F7" w14:paraId="522A53B7" w14:textId="77777777" w:rsidTr="00CA6E68">
        <w:trPr>
          <w:trHeight w:val="285"/>
        </w:trPr>
        <w:tc>
          <w:tcPr>
            <w:tcW w:w="7560" w:type="dxa"/>
            <w:tcBorders>
              <w:top w:val="nil"/>
              <w:left w:val="nil"/>
              <w:bottom w:val="nil"/>
              <w:right w:val="nil"/>
            </w:tcBorders>
            <w:shd w:val="clear" w:color="auto" w:fill="auto"/>
            <w:noWrap/>
            <w:vAlign w:val="bottom"/>
            <w:hideMark/>
          </w:tcPr>
          <w:p w14:paraId="2D243FC2" w14:textId="7FC45FFB" w:rsidR="00A170F7" w:rsidRDefault="00A170F7" w:rsidP="00CA6E68">
            <w:pPr>
              <w:spacing w:before="0" w:after="0" w:line="240" w:lineRule="auto"/>
              <w:rPr>
                <w:rFonts w:eastAsia="Times New Roman" w:cstheme="minorHAnsi"/>
              </w:rPr>
            </w:pPr>
            <w:r w:rsidRPr="00A170F7">
              <w:rPr>
                <w:rFonts w:eastAsia="Times New Roman" w:cstheme="minorHAnsi"/>
              </w:rPr>
              <w:t xml:space="preserve">To </w:t>
            </w:r>
            <w:r w:rsidR="00E84E05">
              <w:rPr>
                <w:rFonts w:eastAsia="Times New Roman" w:cstheme="minorHAnsi"/>
              </w:rPr>
              <w:t>create a unified book</w:t>
            </w:r>
          </w:p>
          <w:p w14:paraId="2BA30EA1" w14:textId="5D6FF604" w:rsidR="00E84E05" w:rsidRPr="00A170F7" w:rsidRDefault="00E84E05" w:rsidP="00CA6E68">
            <w:pPr>
              <w:spacing w:before="0" w:after="0" w:line="240" w:lineRule="auto"/>
              <w:rPr>
                <w:rFonts w:eastAsia="Times New Roman" w:cstheme="minorHAnsi"/>
              </w:rPr>
            </w:pPr>
            <w:r>
              <w:rPr>
                <w:rFonts w:eastAsia="Times New Roman" w:cstheme="minorHAnsi"/>
              </w:rPr>
              <w:t>To understand a theme and how to develop it</w:t>
            </w:r>
          </w:p>
          <w:p w14:paraId="3E70732E" w14:textId="77777777" w:rsidR="00B66403" w:rsidRDefault="00A170F7" w:rsidP="00E84E05">
            <w:pPr>
              <w:spacing w:before="0" w:after="0" w:line="240" w:lineRule="auto"/>
              <w:rPr>
                <w:rFonts w:eastAsia="Times New Roman" w:cstheme="minorHAnsi"/>
              </w:rPr>
            </w:pPr>
            <w:r w:rsidRPr="00A170F7">
              <w:rPr>
                <w:rFonts w:eastAsia="Times New Roman" w:cstheme="minorHAnsi"/>
              </w:rPr>
              <w:t xml:space="preserve">To </w:t>
            </w:r>
            <w:r w:rsidR="00B66403">
              <w:rPr>
                <w:rFonts w:eastAsia="Times New Roman" w:cstheme="minorHAnsi"/>
              </w:rPr>
              <w:t xml:space="preserve">understand the </w:t>
            </w:r>
            <w:r w:rsidR="00E84E05">
              <w:rPr>
                <w:rFonts w:eastAsia="Times New Roman" w:cstheme="minorHAnsi"/>
              </w:rPr>
              <w:t>places to develop a theme</w:t>
            </w:r>
          </w:p>
          <w:p w14:paraId="7DA15B45" w14:textId="77777777" w:rsidR="00E84E05" w:rsidRDefault="00E84E05" w:rsidP="00E84E05">
            <w:pPr>
              <w:spacing w:before="0" w:after="0" w:line="240" w:lineRule="auto"/>
              <w:rPr>
                <w:rFonts w:eastAsia="Times New Roman" w:cstheme="minorHAnsi"/>
              </w:rPr>
            </w:pPr>
            <w:r>
              <w:rPr>
                <w:rFonts w:eastAsia="Times New Roman" w:cstheme="minorHAnsi"/>
              </w:rPr>
              <w:t>To know the different types of themes</w:t>
            </w:r>
          </w:p>
          <w:p w14:paraId="655A3EDB" w14:textId="2AC1849D" w:rsidR="00E84E05" w:rsidRPr="00A170F7" w:rsidRDefault="00E84E05" w:rsidP="00E84E05">
            <w:pPr>
              <w:spacing w:before="0" w:after="0" w:line="240" w:lineRule="auto"/>
              <w:rPr>
                <w:rFonts w:eastAsia="Times New Roman" w:cstheme="minorHAnsi"/>
              </w:rPr>
            </w:pPr>
            <w:r>
              <w:rPr>
                <w:rFonts w:eastAsia="Times New Roman" w:cstheme="minorHAnsi"/>
              </w:rPr>
              <w:t>To understand the importance of a verbal and visual theme</w:t>
            </w:r>
          </w:p>
        </w:tc>
      </w:tr>
    </w:tbl>
    <w:p w14:paraId="0C6B26AE" w14:textId="77777777" w:rsidR="00A073D7" w:rsidRDefault="002407F7" w:rsidP="00A073D7">
      <w:pPr>
        <w:spacing w:line="240" w:lineRule="auto"/>
        <w:rPr>
          <w:sz w:val="22"/>
          <w:szCs w:val="22"/>
        </w:rPr>
      </w:pPr>
      <w:r w:rsidRPr="003B7FFE">
        <w:rPr>
          <w:b/>
          <w:bCs/>
          <w:sz w:val="22"/>
          <w:szCs w:val="22"/>
        </w:rPr>
        <w:t>Possibly Lessons:</w:t>
      </w:r>
      <w:r>
        <w:rPr>
          <w:sz w:val="22"/>
          <w:szCs w:val="22"/>
        </w:rPr>
        <w:tab/>
      </w:r>
    </w:p>
    <w:p w14:paraId="3655109C" w14:textId="5068AD3D" w:rsidR="009337F6" w:rsidRDefault="002407F7" w:rsidP="009337F6">
      <w:pPr>
        <w:rPr>
          <w:b/>
          <w:bCs/>
          <w:color w:val="70AD47" w:themeColor="accent6"/>
        </w:rPr>
      </w:pPr>
      <w:r>
        <w:t>Day 1: Video</w:t>
      </w:r>
      <w:r w:rsidR="00AB169B">
        <w:t xml:space="preserve">/PowerPoint </w:t>
      </w:r>
      <w:r>
        <w:t xml:space="preserve">of </w:t>
      </w:r>
      <w:r w:rsidR="00AD65ED">
        <w:t xml:space="preserve">Mod </w:t>
      </w:r>
      <w:r w:rsidR="00E84E05">
        <w:t xml:space="preserve">9 </w:t>
      </w:r>
      <w:r>
        <w:t xml:space="preserve">with Follow-up handout and discussion </w:t>
      </w:r>
      <w:r w:rsidRPr="002407F7">
        <w:rPr>
          <w:b/>
          <w:bCs/>
          <w:color w:val="70AD47" w:themeColor="accent6"/>
        </w:rPr>
        <w:t xml:space="preserve">(Located in </w:t>
      </w:r>
      <w:r w:rsidR="00AB169B">
        <w:rPr>
          <w:b/>
          <w:bCs/>
          <w:color w:val="70AD47" w:themeColor="accent6"/>
        </w:rPr>
        <w:t>PowerPoint and Video</w:t>
      </w:r>
      <w:r w:rsidR="00AD65ED">
        <w:rPr>
          <w:b/>
          <w:bCs/>
          <w:color w:val="70AD47" w:themeColor="accent6"/>
        </w:rPr>
        <w:t xml:space="preserve"> </w:t>
      </w:r>
      <w:r w:rsidR="009337F6">
        <w:rPr>
          <w:b/>
          <w:bCs/>
          <w:color w:val="70AD47" w:themeColor="accent6"/>
        </w:rPr>
        <w:t>AND Ha</w:t>
      </w:r>
      <w:r w:rsidRPr="002407F7">
        <w:rPr>
          <w:b/>
          <w:bCs/>
          <w:color w:val="70AD47" w:themeColor="accent6"/>
        </w:rPr>
        <w:t xml:space="preserve">ndouts Mod </w:t>
      </w:r>
      <w:r w:rsidR="00E84E05">
        <w:rPr>
          <w:b/>
          <w:bCs/>
          <w:color w:val="70AD47" w:themeColor="accent6"/>
        </w:rPr>
        <w:t>9</w:t>
      </w:r>
      <w:r w:rsidRPr="002407F7">
        <w:rPr>
          <w:b/>
          <w:bCs/>
          <w:color w:val="70AD47" w:themeColor="accent6"/>
        </w:rPr>
        <w:t xml:space="preserve"> </w:t>
      </w:r>
      <w:r w:rsidR="00E84E05">
        <w:rPr>
          <w:b/>
          <w:bCs/>
          <w:color w:val="70AD47" w:themeColor="accent6"/>
        </w:rPr>
        <w:t>Theme Development</w:t>
      </w:r>
      <w:r w:rsidR="00B66403">
        <w:rPr>
          <w:b/>
          <w:bCs/>
          <w:color w:val="70AD47" w:themeColor="accent6"/>
        </w:rPr>
        <w:t xml:space="preserve">. </w:t>
      </w:r>
    </w:p>
    <w:p w14:paraId="2BB5F1C1" w14:textId="02475129" w:rsidR="00305FF2" w:rsidRDefault="002407F7" w:rsidP="00F0115E">
      <w:pPr>
        <w:spacing w:line="240" w:lineRule="auto"/>
        <w:rPr>
          <w:color w:val="000000" w:themeColor="text1"/>
          <w:sz w:val="22"/>
          <w:szCs w:val="22"/>
        </w:rPr>
      </w:pPr>
      <w:r>
        <w:rPr>
          <w:sz w:val="22"/>
          <w:szCs w:val="22"/>
        </w:rPr>
        <w:t xml:space="preserve">Day </w:t>
      </w:r>
      <w:r w:rsidR="00305FF2">
        <w:rPr>
          <w:sz w:val="22"/>
          <w:szCs w:val="22"/>
        </w:rPr>
        <w:t>2</w:t>
      </w:r>
      <w:r>
        <w:rPr>
          <w:sz w:val="22"/>
          <w:szCs w:val="22"/>
        </w:rPr>
        <w:t xml:space="preserve">: Handout and discussion of </w:t>
      </w:r>
      <w:r w:rsidR="00E84E05">
        <w:rPr>
          <w:sz w:val="22"/>
          <w:szCs w:val="22"/>
        </w:rPr>
        <w:t>theme matching</w:t>
      </w:r>
      <w:r w:rsidR="00305FF2">
        <w:rPr>
          <w:sz w:val="22"/>
          <w:szCs w:val="22"/>
        </w:rPr>
        <w:t xml:space="preserve">. Use </w:t>
      </w:r>
      <w:r w:rsidR="00A1168E">
        <w:rPr>
          <w:b/>
          <w:bCs/>
          <w:color w:val="70AD47" w:themeColor="accent6"/>
          <w:sz w:val="22"/>
          <w:szCs w:val="22"/>
        </w:rPr>
        <w:t xml:space="preserve">Mod </w:t>
      </w:r>
      <w:r w:rsidR="00E84E05">
        <w:rPr>
          <w:b/>
          <w:bCs/>
          <w:color w:val="70AD47" w:themeColor="accent6"/>
          <w:sz w:val="22"/>
          <w:szCs w:val="22"/>
        </w:rPr>
        <w:t>9, Part 1</w:t>
      </w:r>
      <w:r w:rsidR="00305FF2">
        <w:rPr>
          <w:b/>
          <w:bCs/>
          <w:color w:val="70AD47" w:themeColor="accent6"/>
          <w:sz w:val="22"/>
          <w:szCs w:val="22"/>
        </w:rPr>
        <w:t xml:space="preserve"> </w:t>
      </w:r>
      <w:r w:rsidR="00305FF2" w:rsidRPr="00305FF2">
        <w:rPr>
          <w:color w:val="000000" w:themeColor="text1"/>
          <w:sz w:val="22"/>
          <w:szCs w:val="22"/>
        </w:rPr>
        <w:t xml:space="preserve">to help with </w:t>
      </w:r>
      <w:r w:rsidR="00F54B01">
        <w:rPr>
          <w:color w:val="000000" w:themeColor="text1"/>
          <w:sz w:val="22"/>
          <w:szCs w:val="22"/>
        </w:rPr>
        <w:t xml:space="preserve">understanding </w:t>
      </w:r>
      <w:r w:rsidR="007C7B93">
        <w:rPr>
          <w:color w:val="000000" w:themeColor="text1"/>
          <w:sz w:val="22"/>
          <w:szCs w:val="22"/>
        </w:rPr>
        <w:t xml:space="preserve">the importance of </w:t>
      </w:r>
      <w:r w:rsidR="00E84E05">
        <w:rPr>
          <w:color w:val="000000" w:themeColor="text1"/>
          <w:sz w:val="22"/>
          <w:szCs w:val="22"/>
        </w:rPr>
        <w:t>theme development.</w:t>
      </w:r>
    </w:p>
    <w:p w14:paraId="7F11EA3A" w14:textId="3B70D5C8" w:rsidR="00D82E10" w:rsidRDefault="00F0115E" w:rsidP="00F0115E">
      <w:pPr>
        <w:spacing w:line="240" w:lineRule="auto"/>
        <w:rPr>
          <w:b/>
          <w:bCs/>
          <w:color w:val="70AD47" w:themeColor="accent6"/>
          <w:sz w:val="22"/>
          <w:szCs w:val="22"/>
        </w:rPr>
      </w:pPr>
      <w:r>
        <w:rPr>
          <w:sz w:val="22"/>
          <w:szCs w:val="22"/>
        </w:rPr>
        <w:t xml:space="preserve">Day </w:t>
      </w:r>
      <w:r w:rsidR="00305FF2">
        <w:rPr>
          <w:sz w:val="22"/>
          <w:szCs w:val="22"/>
        </w:rPr>
        <w:t>3</w:t>
      </w:r>
      <w:r w:rsidR="00D82E10">
        <w:rPr>
          <w:sz w:val="22"/>
          <w:szCs w:val="22"/>
        </w:rPr>
        <w:t xml:space="preserve">: </w:t>
      </w:r>
      <w:r w:rsidR="00305FF2">
        <w:rPr>
          <w:sz w:val="22"/>
          <w:szCs w:val="22"/>
        </w:rPr>
        <w:t xml:space="preserve">It is time to </w:t>
      </w:r>
      <w:r w:rsidR="00F54B01">
        <w:rPr>
          <w:sz w:val="22"/>
          <w:szCs w:val="22"/>
        </w:rPr>
        <w:t xml:space="preserve">understand the importance of </w:t>
      </w:r>
      <w:r w:rsidR="00E84E05">
        <w:rPr>
          <w:sz w:val="22"/>
          <w:szCs w:val="22"/>
        </w:rPr>
        <w:t>spin-offs</w:t>
      </w:r>
      <w:r w:rsidR="00305FF2">
        <w:rPr>
          <w:sz w:val="22"/>
          <w:szCs w:val="22"/>
        </w:rPr>
        <w:t xml:space="preserve">.  Use </w:t>
      </w:r>
      <w:r w:rsidR="00305FF2" w:rsidRPr="00305FF2">
        <w:rPr>
          <w:b/>
          <w:bCs/>
          <w:color w:val="70AD47" w:themeColor="accent6"/>
          <w:sz w:val="22"/>
          <w:szCs w:val="22"/>
        </w:rPr>
        <w:t xml:space="preserve">Mod </w:t>
      </w:r>
      <w:r w:rsidR="00E84E05">
        <w:rPr>
          <w:b/>
          <w:bCs/>
          <w:color w:val="70AD47" w:themeColor="accent6"/>
          <w:sz w:val="22"/>
          <w:szCs w:val="22"/>
        </w:rPr>
        <w:t>9</w:t>
      </w:r>
      <w:r w:rsidR="007C7B93">
        <w:rPr>
          <w:b/>
          <w:bCs/>
          <w:color w:val="70AD47" w:themeColor="accent6"/>
          <w:sz w:val="22"/>
          <w:szCs w:val="22"/>
        </w:rPr>
        <w:t xml:space="preserve">, Part </w:t>
      </w:r>
      <w:r w:rsidR="00E84E05">
        <w:rPr>
          <w:b/>
          <w:bCs/>
          <w:color w:val="70AD47" w:themeColor="accent6"/>
          <w:sz w:val="22"/>
          <w:szCs w:val="22"/>
        </w:rPr>
        <w:t>2</w:t>
      </w:r>
      <w:r w:rsidR="007C7B93">
        <w:rPr>
          <w:b/>
          <w:bCs/>
          <w:color w:val="70AD47" w:themeColor="accent6"/>
          <w:sz w:val="22"/>
          <w:szCs w:val="22"/>
        </w:rPr>
        <w:t xml:space="preserve"> </w:t>
      </w:r>
      <w:r w:rsidR="00E84E05">
        <w:rPr>
          <w:b/>
          <w:bCs/>
          <w:color w:val="70AD47" w:themeColor="accent6"/>
          <w:sz w:val="22"/>
          <w:szCs w:val="22"/>
        </w:rPr>
        <w:t>Theme Spin-offs</w:t>
      </w:r>
      <w:r w:rsidR="00F57A1E">
        <w:rPr>
          <w:b/>
          <w:bCs/>
          <w:color w:val="70AD47" w:themeColor="accent6"/>
          <w:sz w:val="22"/>
          <w:szCs w:val="22"/>
        </w:rPr>
        <w:t>.</w:t>
      </w:r>
    </w:p>
    <w:p w14:paraId="229FE78F" w14:textId="71E8C651" w:rsidR="007C7B93" w:rsidRPr="007C7B93" w:rsidRDefault="007C7B93" w:rsidP="00F0115E">
      <w:pPr>
        <w:spacing w:line="240" w:lineRule="auto"/>
        <w:rPr>
          <w:b/>
          <w:bCs/>
          <w:color w:val="70AD47" w:themeColor="accent6"/>
          <w:sz w:val="22"/>
          <w:szCs w:val="22"/>
        </w:rPr>
      </w:pPr>
      <w:r>
        <w:rPr>
          <w:sz w:val="22"/>
          <w:szCs w:val="22"/>
        </w:rPr>
        <w:t xml:space="preserve">Day 4: Work on identifying and understanding the </w:t>
      </w:r>
      <w:r w:rsidR="00E84E05">
        <w:rPr>
          <w:sz w:val="22"/>
          <w:szCs w:val="22"/>
        </w:rPr>
        <w:t>different types of themes</w:t>
      </w:r>
      <w:r>
        <w:rPr>
          <w:sz w:val="22"/>
          <w:szCs w:val="22"/>
        </w:rPr>
        <w:t xml:space="preserve">.  Use </w:t>
      </w:r>
      <w:r w:rsidRPr="00305FF2">
        <w:rPr>
          <w:b/>
          <w:bCs/>
          <w:color w:val="70AD47" w:themeColor="accent6"/>
          <w:sz w:val="22"/>
          <w:szCs w:val="22"/>
        </w:rPr>
        <w:t xml:space="preserve">Mod </w:t>
      </w:r>
      <w:r w:rsidR="00E84E05">
        <w:rPr>
          <w:b/>
          <w:bCs/>
          <w:color w:val="70AD47" w:themeColor="accent6"/>
          <w:sz w:val="22"/>
          <w:szCs w:val="22"/>
        </w:rPr>
        <w:t>9</w:t>
      </w:r>
      <w:r>
        <w:rPr>
          <w:b/>
          <w:bCs/>
          <w:color w:val="70AD47" w:themeColor="accent6"/>
          <w:sz w:val="22"/>
          <w:szCs w:val="22"/>
        </w:rPr>
        <w:t xml:space="preserve">, Part </w:t>
      </w:r>
      <w:r w:rsidR="00E84E05">
        <w:rPr>
          <w:b/>
          <w:bCs/>
          <w:color w:val="70AD47" w:themeColor="accent6"/>
          <w:sz w:val="22"/>
          <w:szCs w:val="22"/>
        </w:rPr>
        <w:t>3 Theme Types.</w:t>
      </w:r>
    </w:p>
    <w:p w14:paraId="06EFB501" w14:textId="5757F5F8" w:rsidR="00E84E05" w:rsidRDefault="00E84E05" w:rsidP="00F0115E">
      <w:pPr>
        <w:spacing w:line="240" w:lineRule="auto"/>
        <w:rPr>
          <w:sz w:val="22"/>
          <w:szCs w:val="22"/>
        </w:rPr>
      </w:pPr>
      <w:r>
        <w:rPr>
          <w:sz w:val="22"/>
          <w:szCs w:val="22"/>
        </w:rPr>
        <w:t xml:space="preserve">Day 5: </w:t>
      </w:r>
      <w:r w:rsidR="0061261D">
        <w:rPr>
          <w:sz w:val="22"/>
          <w:szCs w:val="22"/>
        </w:rPr>
        <w:t xml:space="preserve">It is time to look at your school or use the school example provided.  Depending on the time of the year, you may want to use your school to start this series of exercises or you can use the sample school provided. It all begins with </w:t>
      </w:r>
      <w:r w:rsidR="0061261D" w:rsidRPr="0061261D">
        <w:rPr>
          <w:b/>
          <w:bCs/>
          <w:color w:val="70AD47" w:themeColor="accent6"/>
          <w:sz w:val="22"/>
          <w:szCs w:val="22"/>
        </w:rPr>
        <w:t>Mod 9, Part 4 School Overview.</w:t>
      </w:r>
    </w:p>
    <w:p w14:paraId="50B6811A" w14:textId="29848C38" w:rsidR="00AE6B39" w:rsidRDefault="00F0115E" w:rsidP="00F0115E">
      <w:pPr>
        <w:spacing w:line="240" w:lineRule="auto"/>
        <w:rPr>
          <w:sz w:val="22"/>
          <w:szCs w:val="22"/>
        </w:rPr>
      </w:pPr>
      <w:r>
        <w:rPr>
          <w:sz w:val="22"/>
          <w:szCs w:val="22"/>
        </w:rPr>
        <w:t>Day</w:t>
      </w:r>
      <w:r w:rsidR="00E84E05">
        <w:rPr>
          <w:sz w:val="22"/>
          <w:szCs w:val="22"/>
        </w:rPr>
        <w:t>s 6 and 7</w:t>
      </w:r>
      <w:r>
        <w:rPr>
          <w:sz w:val="22"/>
          <w:szCs w:val="22"/>
        </w:rPr>
        <w:t xml:space="preserve"> </w:t>
      </w:r>
      <w:r w:rsidR="00AE6B39">
        <w:rPr>
          <w:sz w:val="22"/>
          <w:szCs w:val="22"/>
        </w:rPr>
        <w:t xml:space="preserve">There are </w:t>
      </w:r>
      <w:r w:rsidR="007C7B93">
        <w:rPr>
          <w:sz w:val="22"/>
          <w:szCs w:val="22"/>
        </w:rPr>
        <w:t xml:space="preserve">two </w:t>
      </w:r>
      <w:r w:rsidR="00237B6F">
        <w:rPr>
          <w:sz w:val="22"/>
          <w:szCs w:val="22"/>
        </w:rPr>
        <w:t xml:space="preserve">exercises on </w:t>
      </w:r>
      <w:r w:rsidR="00E84E05">
        <w:rPr>
          <w:sz w:val="22"/>
          <w:szCs w:val="22"/>
        </w:rPr>
        <w:t>discovery and searching for a theme.</w:t>
      </w:r>
      <w:r w:rsidR="00237B6F">
        <w:rPr>
          <w:sz w:val="22"/>
          <w:szCs w:val="22"/>
        </w:rPr>
        <w:t xml:space="preserve">  Complete </w:t>
      </w:r>
      <w:r w:rsidR="00237B6F" w:rsidRPr="00237B6F">
        <w:rPr>
          <w:b/>
          <w:bCs/>
          <w:color w:val="70AD47" w:themeColor="accent6"/>
          <w:sz w:val="22"/>
          <w:szCs w:val="22"/>
        </w:rPr>
        <w:t xml:space="preserve">Mod </w:t>
      </w:r>
      <w:r w:rsidR="00E84E05">
        <w:rPr>
          <w:b/>
          <w:bCs/>
          <w:color w:val="70AD47" w:themeColor="accent6"/>
          <w:sz w:val="22"/>
          <w:szCs w:val="22"/>
        </w:rPr>
        <w:t>9</w:t>
      </w:r>
      <w:r w:rsidR="00237B6F" w:rsidRPr="00237B6F">
        <w:rPr>
          <w:b/>
          <w:bCs/>
          <w:color w:val="70AD47" w:themeColor="accent6"/>
          <w:sz w:val="22"/>
          <w:szCs w:val="22"/>
        </w:rPr>
        <w:t xml:space="preserve">, Parts </w:t>
      </w:r>
      <w:r w:rsidR="00E84E05">
        <w:rPr>
          <w:b/>
          <w:bCs/>
          <w:color w:val="70AD47" w:themeColor="accent6"/>
          <w:sz w:val="22"/>
          <w:szCs w:val="22"/>
        </w:rPr>
        <w:t>5 and 6</w:t>
      </w:r>
      <w:r w:rsidR="00EB7949">
        <w:rPr>
          <w:b/>
          <w:bCs/>
          <w:color w:val="70AD47" w:themeColor="accent6"/>
          <w:sz w:val="22"/>
          <w:szCs w:val="22"/>
        </w:rPr>
        <w:t xml:space="preserve"> </w:t>
      </w:r>
      <w:r w:rsidR="00237B6F">
        <w:rPr>
          <w:sz w:val="22"/>
          <w:szCs w:val="22"/>
        </w:rPr>
        <w:t xml:space="preserve">on </w:t>
      </w:r>
      <w:r w:rsidR="00E84E05">
        <w:rPr>
          <w:sz w:val="22"/>
          <w:szCs w:val="22"/>
        </w:rPr>
        <w:t xml:space="preserve">theme discovery and searching. You will look for ideas using the internet or </w:t>
      </w:r>
      <w:r w:rsidR="0061261D">
        <w:rPr>
          <w:sz w:val="22"/>
          <w:szCs w:val="22"/>
        </w:rPr>
        <w:t>PowerPoints</w:t>
      </w:r>
      <w:r w:rsidR="00E84E05">
        <w:rPr>
          <w:sz w:val="22"/>
          <w:szCs w:val="22"/>
        </w:rPr>
        <w:t>/PDFs provided.</w:t>
      </w:r>
    </w:p>
    <w:p w14:paraId="59EF9E3E" w14:textId="75D9F1BE" w:rsidR="004D1AB1" w:rsidRDefault="004D1AB1" w:rsidP="00F0115E">
      <w:pPr>
        <w:spacing w:line="240" w:lineRule="auto"/>
        <w:rPr>
          <w:sz w:val="22"/>
          <w:szCs w:val="22"/>
        </w:rPr>
      </w:pPr>
      <w:r>
        <w:rPr>
          <w:sz w:val="22"/>
          <w:szCs w:val="22"/>
        </w:rPr>
        <w:t>Day</w:t>
      </w:r>
      <w:r w:rsidR="0061261D">
        <w:rPr>
          <w:sz w:val="22"/>
          <w:szCs w:val="22"/>
        </w:rPr>
        <w:t>s 8-12</w:t>
      </w:r>
      <w:r>
        <w:rPr>
          <w:sz w:val="22"/>
          <w:szCs w:val="22"/>
        </w:rPr>
        <w:t xml:space="preserve">: </w:t>
      </w:r>
      <w:r w:rsidR="0061261D">
        <w:rPr>
          <w:sz w:val="22"/>
          <w:szCs w:val="22"/>
        </w:rPr>
        <w:t>Pick a theme and then develop a complete theme packet</w:t>
      </w:r>
      <w:r w:rsidR="00237B6F">
        <w:rPr>
          <w:sz w:val="22"/>
          <w:szCs w:val="22"/>
        </w:rPr>
        <w:t xml:space="preserve"> with </w:t>
      </w:r>
      <w:r w:rsidR="00237B6F" w:rsidRPr="00237B6F">
        <w:rPr>
          <w:b/>
          <w:bCs/>
          <w:color w:val="70AD47" w:themeColor="accent6"/>
          <w:sz w:val="22"/>
          <w:szCs w:val="22"/>
        </w:rPr>
        <w:t xml:space="preserve">Mod </w:t>
      </w:r>
      <w:r w:rsidR="0061261D">
        <w:rPr>
          <w:b/>
          <w:bCs/>
          <w:color w:val="70AD47" w:themeColor="accent6"/>
          <w:sz w:val="22"/>
          <w:szCs w:val="22"/>
        </w:rPr>
        <w:t>9</w:t>
      </w:r>
      <w:r w:rsidR="00EB7949">
        <w:rPr>
          <w:b/>
          <w:bCs/>
          <w:color w:val="70AD47" w:themeColor="accent6"/>
          <w:sz w:val="22"/>
          <w:szCs w:val="22"/>
        </w:rPr>
        <w:t>, Part</w:t>
      </w:r>
      <w:r w:rsidR="0061261D">
        <w:rPr>
          <w:b/>
          <w:bCs/>
          <w:color w:val="70AD47" w:themeColor="accent6"/>
          <w:sz w:val="22"/>
          <w:szCs w:val="22"/>
        </w:rPr>
        <w:t>s 8 and 9</w:t>
      </w:r>
      <w:r w:rsidR="00237B6F" w:rsidRPr="00237B6F">
        <w:rPr>
          <w:b/>
          <w:bCs/>
          <w:color w:val="70AD47" w:themeColor="accent6"/>
          <w:sz w:val="22"/>
          <w:szCs w:val="22"/>
        </w:rPr>
        <w:t>.</w:t>
      </w:r>
      <w:r w:rsidR="00237B6F" w:rsidRPr="00237B6F">
        <w:rPr>
          <w:color w:val="70AD47" w:themeColor="accent6"/>
          <w:sz w:val="22"/>
          <w:szCs w:val="22"/>
        </w:rPr>
        <w:t xml:space="preserve">  </w:t>
      </w:r>
      <w:r w:rsidR="00EB7949">
        <w:rPr>
          <w:sz w:val="22"/>
          <w:szCs w:val="22"/>
        </w:rPr>
        <w:t xml:space="preserve">Put your knowledge </w:t>
      </w:r>
      <w:r w:rsidR="0061261D">
        <w:rPr>
          <w:sz w:val="22"/>
          <w:szCs w:val="22"/>
        </w:rPr>
        <w:t>and research to work and create the perfect theme.</w:t>
      </w:r>
    </w:p>
    <w:p w14:paraId="60293012" w14:textId="2825AA98" w:rsidR="00B62C9C" w:rsidRDefault="00B62C9C" w:rsidP="00F0115E">
      <w:pPr>
        <w:spacing w:line="240" w:lineRule="auto"/>
        <w:rPr>
          <w:sz w:val="22"/>
          <w:szCs w:val="22"/>
        </w:rPr>
      </w:pPr>
      <w:r>
        <w:rPr>
          <w:sz w:val="22"/>
          <w:szCs w:val="22"/>
        </w:rPr>
        <w:t>Day</w:t>
      </w:r>
      <w:r w:rsidR="00237B6F">
        <w:rPr>
          <w:sz w:val="22"/>
          <w:szCs w:val="22"/>
        </w:rPr>
        <w:t xml:space="preserve"> 1</w:t>
      </w:r>
      <w:r w:rsidR="0061261D">
        <w:rPr>
          <w:sz w:val="22"/>
          <w:szCs w:val="22"/>
        </w:rPr>
        <w:t>3</w:t>
      </w:r>
      <w:r>
        <w:rPr>
          <w:sz w:val="22"/>
          <w:szCs w:val="22"/>
        </w:rPr>
        <w:t>:</w:t>
      </w:r>
      <w:r w:rsidR="003936BF">
        <w:rPr>
          <w:sz w:val="22"/>
          <w:szCs w:val="22"/>
        </w:rPr>
        <w:t xml:space="preserve"> There are</w:t>
      </w:r>
      <w:r w:rsidR="00237B6F">
        <w:rPr>
          <w:sz w:val="22"/>
          <w:szCs w:val="22"/>
        </w:rPr>
        <w:t xml:space="preserve"> two</w:t>
      </w:r>
      <w:r w:rsidR="003936BF">
        <w:rPr>
          <w:sz w:val="22"/>
          <w:szCs w:val="22"/>
        </w:rPr>
        <w:t xml:space="preserve"> quizzes</w:t>
      </w:r>
      <w:r w:rsidR="00EB7949">
        <w:rPr>
          <w:sz w:val="22"/>
          <w:szCs w:val="22"/>
        </w:rPr>
        <w:t xml:space="preserve">, </w:t>
      </w:r>
      <w:r w:rsidR="00EB7949" w:rsidRPr="00EB7949">
        <w:rPr>
          <w:b/>
          <w:bCs/>
          <w:color w:val="70AD47" w:themeColor="accent6"/>
          <w:sz w:val="22"/>
          <w:szCs w:val="22"/>
        </w:rPr>
        <w:t xml:space="preserve">Mod </w:t>
      </w:r>
      <w:r w:rsidR="0061261D">
        <w:rPr>
          <w:b/>
          <w:bCs/>
          <w:color w:val="70AD47" w:themeColor="accent6"/>
          <w:sz w:val="22"/>
          <w:szCs w:val="22"/>
        </w:rPr>
        <w:t>9</w:t>
      </w:r>
      <w:r w:rsidR="00EB7949" w:rsidRPr="00EB7949">
        <w:rPr>
          <w:b/>
          <w:bCs/>
          <w:color w:val="70AD47" w:themeColor="accent6"/>
          <w:sz w:val="22"/>
          <w:szCs w:val="22"/>
        </w:rPr>
        <w:t>, Part</w:t>
      </w:r>
      <w:r w:rsidR="00CD2D27">
        <w:rPr>
          <w:b/>
          <w:bCs/>
          <w:color w:val="70AD47" w:themeColor="accent6"/>
          <w:sz w:val="22"/>
          <w:szCs w:val="22"/>
        </w:rPr>
        <w:t>s</w:t>
      </w:r>
      <w:r w:rsidR="00EB7949" w:rsidRPr="00EB7949">
        <w:rPr>
          <w:b/>
          <w:bCs/>
          <w:color w:val="70AD47" w:themeColor="accent6"/>
          <w:sz w:val="22"/>
          <w:szCs w:val="22"/>
        </w:rPr>
        <w:t xml:space="preserve"> 1 and 2 </w:t>
      </w:r>
      <w:r w:rsidR="0061261D">
        <w:rPr>
          <w:b/>
          <w:bCs/>
          <w:color w:val="70AD47" w:themeColor="accent6"/>
          <w:sz w:val="22"/>
          <w:szCs w:val="22"/>
        </w:rPr>
        <w:t xml:space="preserve"> Theme Matching and Theme Quiz</w:t>
      </w:r>
      <w:r w:rsidR="00EB7949" w:rsidRPr="00EB7949">
        <w:rPr>
          <w:b/>
          <w:bCs/>
          <w:color w:val="70AD47" w:themeColor="accent6"/>
          <w:sz w:val="22"/>
          <w:szCs w:val="22"/>
        </w:rPr>
        <w:t>.</w:t>
      </w:r>
      <w:r w:rsidR="00EB7949" w:rsidRPr="00EB7949">
        <w:rPr>
          <w:color w:val="70AD47" w:themeColor="accent6"/>
          <w:sz w:val="22"/>
          <w:szCs w:val="22"/>
        </w:rPr>
        <w:t xml:space="preserve"> </w:t>
      </w:r>
      <w:r w:rsidR="003936BF">
        <w:rPr>
          <w:sz w:val="22"/>
          <w:szCs w:val="22"/>
        </w:rPr>
        <w:t xml:space="preserve">You can find these </w:t>
      </w:r>
      <w:r w:rsidR="00B568BC">
        <w:rPr>
          <w:sz w:val="22"/>
          <w:szCs w:val="22"/>
        </w:rPr>
        <w:t>t</w:t>
      </w:r>
      <w:r w:rsidR="0061261D">
        <w:rPr>
          <w:sz w:val="22"/>
          <w:szCs w:val="22"/>
        </w:rPr>
        <w:t>wo</w:t>
      </w:r>
      <w:r w:rsidR="003936BF">
        <w:rPr>
          <w:sz w:val="22"/>
          <w:szCs w:val="22"/>
        </w:rPr>
        <w:t xml:space="preserve"> quizzes in the </w:t>
      </w:r>
      <w:r w:rsidR="003936BF" w:rsidRPr="003936BF">
        <w:rPr>
          <w:b/>
          <w:bCs/>
          <w:color w:val="70AD47" w:themeColor="accent6"/>
          <w:sz w:val="22"/>
          <w:szCs w:val="22"/>
        </w:rPr>
        <w:t>Evaluation Folder.</w:t>
      </w:r>
      <w:r w:rsidR="003936BF">
        <w:rPr>
          <w:b/>
          <w:bCs/>
          <w:color w:val="70AD47" w:themeColor="accent6"/>
          <w:sz w:val="22"/>
          <w:szCs w:val="22"/>
        </w:rPr>
        <w:t xml:space="preserve">  </w:t>
      </w:r>
    </w:p>
    <w:p w14:paraId="11ACAE79" w14:textId="68F2BF87" w:rsidR="00F0115E" w:rsidRPr="00F0115E" w:rsidRDefault="00F0115E" w:rsidP="00F0115E">
      <w:pPr>
        <w:spacing w:line="240" w:lineRule="auto"/>
        <w:rPr>
          <w:sz w:val="22"/>
          <w:szCs w:val="22"/>
        </w:rPr>
      </w:pPr>
      <w:r>
        <w:rPr>
          <w:sz w:val="22"/>
          <w:szCs w:val="22"/>
        </w:rPr>
        <w:t xml:space="preserve">Mod </w:t>
      </w:r>
      <w:r w:rsidR="003936BF">
        <w:rPr>
          <w:sz w:val="22"/>
          <w:szCs w:val="22"/>
        </w:rPr>
        <w:t>1</w:t>
      </w:r>
      <w:r w:rsidR="0061261D">
        <w:rPr>
          <w:sz w:val="22"/>
          <w:szCs w:val="22"/>
        </w:rPr>
        <w:t>4</w:t>
      </w:r>
      <w:r w:rsidR="003936BF">
        <w:rPr>
          <w:sz w:val="22"/>
          <w:szCs w:val="22"/>
        </w:rPr>
        <w:t xml:space="preserve">: </w:t>
      </w:r>
      <w:r>
        <w:rPr>
          <w:sz w:val="22"/>
          <w:szCs w:val="22"/>
        </w:rPr>
        <w:t xml:space="preserve">Assessment and </w:t>
      </w:r>
      <w:r w:rsidR="00D82E10">
        <w:rPr>
          <w:sz w:val="22"/>
          <w:szCs w:val="22"/>
        </w:rPr>
        <w:t>R</w:t>
      </w:r>
      <w:r>
        <w:rPr>
          <w:sz w:val="22"/>
          <w:szCs w:val="22"/>
        </w:rPr>
        <w:t xml:space="preserve">eview both Student and Teacher Version </w:t>
      </w:r>
      <w:r w:rsidRPr="00F0115E">
        <w:rPr>
          <w:b/>
          <w:bCs/>
          <w:color w:val="70AD47" w:themeColor="accent6"/>
          <w:sz w:val="22"/>
          <w:szCs w:val="22"/>
        </w:rPr>
        <w:t>(Assessment Folder)</w:t>
      </w:r>
      <w:r w:rsidRPr="00F0115E">
        <w:rPr>
          <w:color w:val="70AD47" w:themeColor="accent6"/>
          <w:sz w:val="22"/>
          <w:szCs w:val="22"/>
        </w:rPr>
        <w:t xml:space="preserve"> </w:t>
      </w:r>
      <w:r>
        <w:rPr>
          <w:sz w:val="22"/>
          <w:szCs w:val="22"/>
        </w:rPr>
        <w:t xml:space="preserve">What I learned </w:t>
      </w:r>
      <w:r w:rsidRPr="002407F7">
        <w:rPr>
          <w:b/>
          <w:bCs/>
          <w:color w:val="70AD47" w:themeColor="accent6"/>
          <w:sz w:val="22"/>
          <w:szCs w:val="22"/>
        </w:rPr>
        <w:t>(Assessment Folder)</w:t>
      </w:r>
      <w:r w:rsidR="003936BF">
        <w:rPr>
          <w:sz w:val="22"/>
          <w:szCs w:val="22"/>
        </w:rPr>
        <w:t>.</w:t>
      </w:r>
    </w:p>
    <w:p w14:paraId="5EF90AC8" w14:textId="135D0206" w:rsidR="00236AF7" w:rsidRDefault="00236AF7" w:rsidP="00236AF7">
      <w:pPr>
        <w:spacing w:line="240" w:lineRule="auto"/>
        <w:rPr>
          <w:sz w:val="22"/>
          <w:szCs w:val="22"/>
        </w:rPr>
      </w:pPr>
      <w:r w:rsidRPr="00F0115E">
        <w:rPr>
          <w:b/>
          <w:bCs/>
          <w:sz w:val="22"/>
          <w:szCs w:val="22"/>
        </w:rPr>
        <w:t>Additional</w:t>
      </w:r>
      <w:r w:rsidR="00F0115E" w:rsidRPr="00F0115E">
        <w:rPr>
          <w:b/>
          <w:bCs/>
          <w:sz w:val="22"/>
          <w:szCs w:val="22"/>
        </w:rPr>
        <w:t xml:space="preserve"> work if</w:t>
      </w:r>
      <w:r w:rsidR="00D82E10">
        <w:rPr>
          <w:b/>
          <w:bCs/>
          <w:sz w:val="22"/>
          <w:szCs w:val="22"/>
        </w:rPr>
        <w:t xml:space="preserve"> Wanted or </w:t>
      </w:r>
      <w:r w:rsidR="00F0115E" w:rsidRPr="00F0115E">
        <w:rPr>
          <w:b/>
          <w:bCs/>
          <w:sz w:val="22"/>
          <w:szCs w:val="22"/>
        </w:rPr>
        <w:t>Needed</w:t>
      </w:r>
      <w:r w:rsidR="003936BF">
        <w:rPr>
          <w:b/>
          <w:bCs/>
          <w:sz w:val="22"/>
          <w:szCs w:val="22"/>
        </w:rPr>
        <w:t xml:space="preserve">: </w:t>
      </w:r>
      <w:r w:rsidR="003936BF">
        <w:rPr>
          <w:sz w:val="22"/>
          <w:szCs w:val="22"/>
        </w:rPr>
        <w:t xml:space="preserve">In the </w:t>
      </w:r>
      <w:r w:rsidR="003936BF" w:rsidRPr="00F47CF5">
        <w:rPr>
          <w:b/>
          <w:bCs/>
          <w:color w:val="70AD47" w:themeColor="accent6"/>
          <w:sz w:val="22"/>
          <w:szCs w:val="22"/>
        </w:rPr>
        <w:t>Resource Folder</w:t>
      </w:r>
      <w:r w:rsidR="003936BF">
        <w:rPr>
          <w:sz w:val="22"/>
          <w:szCs w:val="22"/>
        </w:rPr>
        <w:t xml:space="preserve">, you will </w:t>
      </w:r>
      <w:r w:rsidR="008707D6">
        <w:rPr>
          <w:sz w:val="22"/>
          <w:szCs w:val="22"/>
        </w:rPr>
        <w:t xml:space="preserve">find </w:t>
      </w:r>
      <w:r w:rsidR="0061261D">
        <w:rPr>
          <w:sz w:val="22"/>
          <w:szCs w:val="22"/>
        </w:rPr>
        <w:t xml:space="preserve">two theme development PowerPoints, </w:t>
      </w:r>
      <w:r w:rsidR="00724E8D">
        <w:rPr>
          <w:sz w:val="22"/>
          <w:szCs w:val="22"/>
        </w:rPr>
        <w:t>.</w:t>
      </w:r>
    </w:p>
    <w:p w14:paraId="1671420A" w14:textId="77777777" w:rsidR="00236AF7" w:rsidRDefault="002407F7" w:rsidP="002407F7">
      <w:pPr>
        <w:spacing w:line="240" w:lineRule="auto"/>
        <w:rPr>
          <w:sz w:val="22"/>
          <w:szCs w:val="22"/>
        </w:rPr>
      </w:pPr>
      <w:r w:rsidRPr="003B7FFE">
        <w:rPr>
          <w:b/>
          <w:bCs/>
          <w:sz w:val="22"/>
          <w:szCs w:val="22"/>
        </w:rPr>
        <w:t>Resources:</w:t>
      </w:r>
      <w:r>
        <w:rPr>
          <w:sz w:val="22"/>
          <w:szCs w:val="22"/>
        </w:rPr>
        <w:tab/>
      </w:r>
      <w:r>
        <w:rPr>
          <w:sz w:val="22"/>
          <w:szCs w:val="22"/>
        </w:rPr>
        <w:tab/>
      </w:r>
    </w:p>
    <w:p w14:paraId="1E0F9096" w14:textId="49E754F0" w:rsidR="00F47CF5" w:rsidRDefault="0061261D" w:rsidP="002407F7">
      <w:pPr>
        <w:spacing w:line="240" w:lineRule="auto"/>
        <w:rPr>
          <w:sz w:val="22"/>
          <w:szCs w:val="22"/>
        </w:rPr>
      </w:pPr>
      <w:r>
        <w:rPr>
          <w:sz w:val="22"/>
          <w:szCs w:val="22"/>
        </w:rPr>
        <w:t>Formula Color options</w:t>
      </w:r>
    </w:p>
    <w:p w14:paraId="172B896C" w14:textId="0F6DEF95" w:rsidR="00724E8D" w:rsidRDefault="0061261D" w:rsidP="002407F7">
      <w:pPr>
        <w:spacing w:line="240" w:lineRule="auto"/>
        <w:rPr>
          <w:sz w:val="22"/>
          <w:szCs w:val="22"/>
        </w:rPr>
      </w:pPr>
      <w:r>
        <w:rPr>
          <w:sz w:val="22"/>
          <w:szCs w:val="22"/>
        </w:rPr>
        <w:t>Fonts possibilities</w:t>
      </w:r>
    </w:p>
    <w:p w14:paraId="078CE732" w14:textId="7634B798" w:rsidR="0061261D" w:rsidRDefault="0061261D" w:rsidP="002407F7">
      <w:pPr>
        <w:spacing w:line="240" w:lineRule="auto"/>
        <w:rPr>
          <w:sz w:val="22"/>
          <w:szCs w:val="22"/>
        </w:rPr>
      </w:pPr>
      <w:r>
        <w:rPr>
          <w:sz w:val="22"/>
          <w:szCs w:val="22"/>
        </w:rPr>
        <w:lastRenderedPageBreak/>
        <w:t>Two PowerPoints on Theme Development</w:t>
      </w:r>
    </w:p>
    <w:p w14:paraId="6959D26B" w14:textId="6B12454E" w:rsidR="0061261D" w:rsidRDefault="0061261D" w:rsidP="002407F7">
      <w:pPr>
        <w:spacing w:line="240" w:lineRule="auto"/>
        <w:rPr>
          <w:sz w:val="22"/>
          <w:szCs w:val="22"/>
        </w:rPr>
      </w:pPr>
      <w:r>
        <w:rPr>
          <w:sz w:val="22"/>
          <w:szCs w:val="22"/>
        </w:rPr>
        <w:t>Description of Our School-Possible sample for theme development if not using your school</w:t>
      </w:r>
    </w:p>
    <w:p w14:paraId="36F9B626" w14:textId="7A1D10D9" w:rsidR="0061261D" w:rsidRDefault="0061261D" w:rsidP="002407F7">
      <w:pPr>
        <w:spacing w:line="240" w:lineRule="auto"/>
        <w:rPr>
          <w:sz w:val="22"/>
          <w:szCs w:val="22"/>
        </w:rPr>
      </w:pPr>
      <w:r>
        <w:rPr>
          <w:sz w:val="22"/>
          <w:szCs w:val="22"/>
        </w:rPr>
        <w:t>Theme examples</w:t>
      </w:r>
    </w:p>
    <w:p w14:paraId="481C400E" w14:textId="7ED23039" w:rsidR="0061261D" w:rsidRDefault="0061261D" w:rsidP="002407F7">
      <w:pPr>
        <w:spacing w:line="240" w:lineRule="auto"/>
        <w:rPr>
          <w:sz w:val="22"/>
          <w:szCs w:val="22"/>
        </w:rPr>
      </w:pPr>
    </w:p>
    <w:p w14:paraId="6091046C" w14:textId="36639E0B" w:rsidR="0061261D" w:rsidRDefault="0061261D" w:rsidP="002407F7">
      <w:pPr>
        <w:spacing w:line="240" w:lineRule="auto"/>
        <w:rPr>
          <w:sz w:val="22"/>
          <w:szCs w:val="22"/>
        </w:rPr>
      </w:pPr>
    </w:p>
    <w:p w14:paraId="26B2DAAC" w14:textId="367BC7AF" w:rsidR="0061261D" w:rsidRDefault="0061261D" w:rsidP="002407F7">
      <w:pPr>
        <w:spacing w:line="240" w:lineRule="auto"/>
        <w:rPr>
          <w:sz w:val="22"/>
          <w:szCs w:val="22"/>
        </w:rPr>
      </w:pPr>
    </w:p>
    <w:p w14:paraId="45A85E30" w14:textId="67323A91" w:rsidR="0061261D" w:rsidRDefault="0061261D" w:rsidP="002407F7">
      <w:pPr>
        <w:spacing w:line="240" w:lineRule="auto"/>
        <w:rPr>
          <w:sz w:val="22"/>
          <w:szCs w:val="22"/>
        </w:rPr>
      </w:pPr>
    </w:p>
    <w:p w14:paraId="0CFDB26F" w14:textId="7BB2F30F" w:rsidR="0061261D" w:rsidRDefault="0061261D" w:rsidP="002407F7">
      <w:pPr>
        <w:spacing w:line="240" w:lineRule="auto"/>
        <w:rPr>
          <w:sz w:val="22"/>
          <w:szCs w:val="22"/>
        </w:rPr>
      </w:pPr>
    </w:p>
    <w:p w14:paraId="1B238322" w14:textId="3C6A6C6B" w:rsidR="0061261D" w:rsidRDefault="0061261D" w:rsidP="002407F7">
      <w:pPr>
        <w:spacing w:line="240" w:lineRule="auto"/>
        <w:rPr>
          <w:sz w:val="22"/>
          <w:szCs w:val="22"/>
        </w:rPr>
      </w:pPr>
    </w:p>
    <w:p w14:paraId="59CE2022" w14:textId="53B39B55" w:rsidR="0061261D" w:rsidRDefault="0061261D" w:rsidP="002407F7">
      <w:pPr>
        <w:spacing w:line="240" w:lineRule="auto"/>
        <w:rPr>
          <w:sz w:val="22"/>
          <w:szCs w:val="22"/>
        </w:rPr>
      </w:pPr>
    </w:p>
    <w:p w14:paraId="2C5AE3B2" w14:textId="35DDF902" w:rsidR="0061261D" w:rsidRDefault="0061261D" w:rsidP="002407F7">
      <w:pPr>
        <w:spacing w:line="240" w:lineRule="auto"/>
        <w:rPr>
          <w:sz w:val="22"/>
          <w:szCs w:val="22"/>
        </w:rPr>
      </w:pPr>
    </w:p>
    <w:p w14:paraId="1FA6974C" w14:textId="550702B8" w:rsidR="0061261D" w:rsidRDefault="0061261D" w:rsidP="002407F7">
      <w:pPr>
        <w:spacing w:line="240" w:lineRule="auto"/>
        <w:rPr>
          <w:sz w:val="22"/>
          <w:szCs w:val="22"/>
        </w:rPr>
      </w:pPr>
    </w:p>
    <w:p w14:paraId="09002AF5" w14:textId="73A19093" w:rsidR="0061261D" w:rsidRDefault="0061261D" w:rsidP="002407F7">
      <w:pPr>
        <w:spacing w:line="240" w:lineRule="auto"/>
        <w:rPr>
          <w:sz w:val="22"/>
          <w:szCs w:val="22"/>
        </w:rPr>
      </w:pPr>
    </w:p>
    <w:p w14:paraId="1834409B" w14:textId="279F2EAF" w:rsidR="0061261D" w:rsidRDefault="0061261D" w:rsidP="002407F7">
      <w:pPr>
        <w:spacing w:line="240" w:lineRule="auto"/>
        <w:rPr>
          <w:sz w:val="22"/>
          <w:szCs w:val="22"/>
        </w:rPr>
      </w:pPr>
    </w:p>
    <w:p w14:paraId="20CEC824" w14:textId="37E0DB61" w:rsidR="0061261D" w:rsidRDefault="0061261D" w:rsidP="002407F7">
      <w:pPr>
        <w:spacing w:line="240" w:lineRule="auto"/>
        <w:rPr>
          <w:sz w:val="22"/>
          <w:szCs w:val="22"/>
        </w:rPr>
      </w:pPr>
    </w:p>
    <w:p w14:paraId="484CEAF5" w14:textId="49DEA739" w:rsidR="0061261D" w:rsidRDefault="0061261D" w:rsidP="002407F7">
      <w:pPr>
        <w:spacing w:line="240" w:lineRule="auto"/>
        <w:rPr>
          <w:sz w:val="22"/>
          <w:szCs w:val="22"/>
        </w:rPr>
      </w:pPr>
    </w:p>
    <w:p w14:paraId="7DC216F6" w14:textId="19F7D2BB" w:rsidR="0061261D" w:rsidRDefault="0061261D" w:rsidP="002407F7">
      <w:pPr>
        <w:spacing w:line="240" w:lineRule="auto"/>
        <w:rPr>
          <w:sz w:val="22"/>
          <w:szCs w:val="22"/>
        </w:rPr>
      </w:pPr>
    </w:p>
    <w:p w14:paraId="535C110C" w14:textId="0E06CD48" w:rsidR="0061261D" w:rsidRDefault="0061261D" w:rsidP="002407F7">
      <w:pPr>
        <w:spacing w:line="240" w:lineRule="auto"/>
        <w:rPr>
          <w:sz w:val="22"/>
          <w:szCs w:val="22"/>
        </w:rPr>
      </w:pPr>
    </w:p>
    <w:p w14:paraId="35FE076B" w14:textId="6D6F598D" w:rsidR="0061261D" w:rsidRDefault="0061261D" w:rsidP="002407F7">
      <w:pPr>
        <w:spacing w:line="240" w:lineRule="auto"/>
        <w:rPr>
          <w:sz w:val="22"/>
          <w:szCs w:val="22"/>
        </w:rPr>
      </w:pPr>
    </w:p>
    <w:p w14:paraId="63CB7393" w14:textId="77777777" w:rsidR="0061261D" w:rsidRDefault="0061261D" w:rsidP="002407F7">
      <w:pPr>
        <w:spacing w:line="240" w:lineRule="auto"/>
        <w:rPr>
          <w:sz w:val="22"/>
          <w:szCs w:val="22"/>
        </w:rPr>
      </w:pPr>
    </w:p>
    <w:p w14:paraId="58C0B30B" w14:textId="77777777" w:rsidR="0061261D" w:rsidRDefault="0061261D" w:rsidP="002407F7">
      <w:pPr>
        <w:spacing w:line="240" w:lineRule="auto"/>
        <w:rPr>
          <w:sz w:val="22"/>
          <w:szCs w:val="22"/>
        </w:rPr>
      </w:pPr>
    </w:p>
    <w:p w14:paraId="11F0D176" w14:textId="77777777" w:rsidR="0061261D" w:rsidRDefault="00FB61AA" w:rsidP="00FB61AA">
      <w:pPr>
        <w:spacing w:line="240" w:lineRule="auto"/>
        <w:rPr>
          <w:sz w:val="22"/>
          <w:szCs w:val="22"/>
        </w:rPr>
      </w:pPr>
      <w:r>
        <w:rPr>
          <w:noProof/>
          <w:sz w:val="22"/>
          <w:szCs w:val="22"/>
        </w:rPr>
        <mc:AlternateContent>
          <mc:Choice Requires="wps">
            <w:drawing>
              <wp:anchor distT="0" distB="0" distL="114300" distR="114300" simplePos="0" relativeHeight="251660288" behindDoc="0" locked="0" layoutInCell="1" allowOverlap="1" wp14:anchorId="54B12F45" wp14:editId="227F654B">
                <wp:simplePos x="0" y="0"/>
                <wp:positionH relativeFrom="column">
                  <wp:posOffset>4876800</wp:posOffset>
                </wp:positionH>
                <wp:positionV relativeFrom="paragraph">
                  <wp:posOffset>538480</wp:posOffset>
                </wp:positionV>
                <wp:extent cx="1785938" cy="457200"/>
                <wp:effectExtent l="0" t="0" r="24130" b="19050"/>
                <wp:wrapNone/>
                <wp:docPr id="3" name="Text Box 3"/>
                <wp:cNvGraphicFramePr/>
                <a:graphic xmlns:a="http://schemas.openxmlformats.org/drawingml/2006/main">
                  <a:graphicData uri="http://schemas.microsoft.com/office/word/2010/wordprocessingShape">
                    <wps:wsp>
                      <wps:cNvSpPr txBox="1"/>
                      <wps:spPr>
                        <a:xfrm>
                          <a:off x="0" y="0"/>
                          <a:ext cx="1785938" cy="457200"/>
                        </a:xfrm>
                        <a:prstGeom prst="rect">
                          <a:avLst/>
                        </a:prstGeom>
                        <a:solidFill>
                          <a:schemeClr val="lt1"/>
                        </a:solidFill>
                        <a:ln w="6350">
                          <a:solidFill>
                            <a:prstClr val="black"/>
                          </a:solidFill>
                        </a:ln>
                      </wps:spPr>
                      <wps:txbx>
                        <w:txbxContent>
                          <w:p w14:paraId="2B49D924" w14:textId="19EBF8AE" w:rsidR="00FB61AA" w:rsidRDefault="00FB61AA">
                            <w:r>
                              <w:rPr>
                                <w:noProof/>
                              </w:rPr>
                              <w:drawing>
                                <wp:inline distT="0" distB="0" distL="0" distR="0" wp14:anchorId="0CAFF1B9" wp14:editId="24CCC02E">
                                  <wp:extent cx="1596390" cy="15303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a:extLst>
                                              <a:ext uri="{28A0092B-C50C-407E-A947-70E740481C1C}">
                                                <a14:useLocalDpi xmlns:a14="http://schemas.microsoft.com/office/drawing/2010/main" val="0"/>
                                              </a:ext>
                                            </a:extLst>
                                          </a:blip>
                                          <a:stretch>
                                            <a:fillRect/>
                                          </a:stretch>
                                        </pic:blipFill>
                                        <pic:spPr>
                                          <a:xfrm>
                                            <a:off x="0" y="0"/>
                                            <a:ext cx="1596390" cy="153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B12F45" id="_x0000_t202" coordsize="21600,21600" o:spt="202" path="m,l,21600r21600,l21600,xe">
                <v:stroke joinstyle="miter"/>
                <v:path gradientshapeok="t" o:connecttype="rect"/>
              </v:shapetype>
              <v:shape id="Text Box 3" o:spid="_x0000_s1026" type="#_x0000_t202" style="position:absolute;margin-left:384pt;margin-top:42.4pt;width:140.6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" fillcolor="white [3201]" strokeweight=".5pt">
                <v:textbox>
                  <w:txbxContent>
                    <w:p w14:paraId="2B49D924" w14:textId="19EBF8AE" w:rsidR="00FB61AA" w:rsidRDefault="00FB61AA">
                      <w:r>
                        <w:rPr>
                          <w:noProof/>
                        </w:rPr>
                        <w:drawing>
                          <wp:inline distT="0" distB="0" distL="0" distR="0" wp14:anchorId="0CAFF1B9" wp14:editId="24CCC02E">
                            <wp:extent cx="1596390" cy="15303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596390" cy="153035"/>
                                    </a:xfrm>
                                    <a:prstGeom prst="rect">
                                      <a:avLst/>
                                    </a:prstGeom>
                                  </pic:spPr>
                                </pic:pic>
                              </a:graphicData>
                            </a:graphic>
                          </wp:inline>
                        </w:drawing>
                      </w:r>
                    </w:p>
                  </w:txbxContent>
                </v:textbox>
              </v:shape>
            </w:pict>
          </mc:Fallback>
        </mc:AlternateContent>
      </w:r>
      <w:r w:rsidR="008707D6">
        <w:rPr>
          <w:sz w:val="22"/>
          <w:szCs w:val="22"/>
        </w:rPr>
        <w:tab/>
      </w:r>
    </w:p>
    <w:p w14:paraId="49FEF2E3" w14:textId="77777777" w:rsidR="0061261D" w:rsidRDefault="0061261D" w:rsidP="00FB61AA">
      <w:pPr>
        <w:spacing w:line="240" w:lineRule="auto"/>
        <w:rPr>
          <w:sz w:val="22"/>
          <w:szCs w:val="22"/>
        </w:rPr>
      </w:pPr>
    </w:p>
    <w:p w14:paraId="4FA14D3E" w14:textId="77777777" w:rsidR="0061261D" w:rsidRDefault="0061261D" w:rsidP="00FB61AA">
      <w:pPr>
        <w:spacing w:line="240" w:lineRule="auto"/>
        <w:rPr>
          <w:sz w:val="22"/>
          <w:szCs w:val="22"/>
        </w:rPr>
      </w:pPr>
    </w:p>
    <w:p w14:paraId="7BDDC11B" w14:textId="54B8C66E" w:rsidR="00601351" w:rsidRPr="00FB61AA" w:rsidRDefault="008707D6" w:rsidP="00FB61AA">
      <w:pPr>
        <w:spacing w:line="240" w:lineRule="auto"/>
        <w:rPr>
          <w:sz w:val="22"/>
          <w:szCs w:val="22"/>
        </w:rPr>
      </w:pPr>
      <w:r>
        <w:rPr>
          <w:noProof/>
          <w:sz w:val="22"/>
          <w:szCs w:val="22"/>
        </w:rPr>
        <mc:AlternateContent>
          <mc:Choice Requires="wps">
            <w:drawing>
              <wp:anchor distT="0" distB="0" distL="114300" distR="114300" simplePos="0" relativeHeight="251659264" behindDoc="0" locked="0" layoutInCell="1" allowOverlap="1" wp14:anchorId="4079A831" wp14:editId="4DC01346">
                <wp:simplePos x="0" y="0"/>
                <wp:positionH relativeFrom="column">
                  <wp:posOffset>4561429</wp:posOffset>
                </wp:positionH>
                <wp:positionV relativeFrom="paragraph">
                  <wp:posOffset>6597896</wp:posOffset>
                </wp:positionV>
                <wp:extent cx="2008509" cy="475699"/>
                <wp:effectExtent l="0" t="0" r="10795" b="19685"/>
                <wp:wrapNone/>
                <wp:docPr id="1" name="Text Box 1"/>
                <wp:cNvGraphicFramePr/>
                <a:graphic xmlns:a="http://schemas.openxmlformats.org/drawingml/2006/main">
                  <a:graphicData uri="http://schemas.microsoft.com/office/word/2010/wordprocessingShape">
                    <wps:wsp>
                      <wps:cNvSpPr txBox="1"/>
                      <wps:spPr>
                        <a:xfrm>
                          <a:off x="0" y="0"/>
                          <a:ext cx="2008509" cy="475699"/>
                        </a:xfrm>
                        <a:prstGeom prst="rect">
                          <a:avLst/>
                        </a:prstGeom>
                        <a:solidFill>
                          <a:schemeClr val="lt1"/>
                        </a:solidFill>
                        <a:ln w="6350">
                          <a:solidFill>
                            <a:prstClr val="black"/>
                          </a:solidFill>
                        </a:ln>
                      </wps:spPr>
                      <wps:txbx>
                        <w:txbxContent>
                          <w:p w14:paraId="7153DD0E" w14:textId="2BA0AB5B" w:rsidR="008707D6" w:rsidRDefault="008707D6">
                            <w:r>
                              <w:rPr>
                                <w:noProof/>
                              </w:rPr>
                              <w:drawing>
                                <wp:inline distT="0" distB="0" distL="0" distR="0" wp14:anchorId="4DDA82E0" wp14:editId="55062C77">
                                  <wp:extent cx="1819275" cy="1746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819275" cy="1746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79A831" id="Text Box 1" o:spid="_x0000_s1027" type="#_x0000_t202" style="position:absolute;margin-left:359.15pt;margin-top:519.5pt;width:158.15pt;height:3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" fillcolor="white [3201]" strokeweight=".5pt">
                <v:textbox>
                  <w:txbxContent>
                    <w:p w14:paraId="7153DD0E" w14:textId="2BA0AB5B" w:rsidR="008707D6" w:rsidRDefault="008707D6">
                      <w:r>
                        <w:rPr>
                          <w:noProof/>
                        </w:rPr>
                        <w:drawing>
                          <wp:inline distT="0" distB="0" distL="0" distR="0" wp14:anchorId="4DDA82E0" wp14:editId="55062C77">
                            <wp:extent cx="1819275" cy="1746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819275" cy="174625"/>
                                    </a:xfrm>
                                    <a:prstGeom prst="rect">
                                      <a:avLst/>
                                    </a:prstGeom>
                                  </pic:spPr>
                                </pic:pic>
                              </a:graphicData>
                            </a:graphic>
                          </wp:inline>
                        </w:drawing>
                      </w:r>
                    </w:p>
                  </w:txbxContent>
                </v:textbox>
              </v:shape>
            </w:pict>
          </mc:Fallback>
        </mc:AlternateContent>
      </w:r>
    </w:p>
    <w:sectPr w:rsidR="00601351" w:rsidRPr="00FB6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F7"/>
    <w:rsid w:val="000D0C80"/>
    <w:rsid w:val="00122113"/>
    <w:rsid w:val="00134024"/>
    <w:rsid w:val="00146D03"/>
    <w:rsid w:val="001E6772"/>
    <w:rsid w:val="00224BF8"/>
    <w:rsid w:val="00236AF7"/>
    <w:rsid w:val="00237B6F"/>
    <w:rsid w:val="002407F7"/>
    <w:rsid w:val="002415E8"/>
    <w:rsid w:val="00253714"/>
    <w:rsid w:val="002A49E5"/>
    <w:rsid w:val="002D0759"/>
    <w:rsid w:val="00305FF2"/>
    <w:rsid w:val="00335DCC"/>
    <w:rsid w:val="003936BF"/>
    <w:rsid w:val="004D1AB1"/>
    <w:rsid w:val="00601351"/>
    <w:rsid w:val="0061261D"/>
    <w:rsid w:val="006C7842"/>
    <w:rsid w:val="00724E8D"/>
    <w:rsid w:val="007573FF"/>
    <w:rsid w:val="007C7B93"/>
    <w:rsid w:val="008707D6"/>
    <w:rsid w:val="009337F6"/>
    <w:rsid w:val="009D36A1"/>
    <w:rsid w:val="00A073D7"/>
    <w:rsid w:val="00A1168E"/>
    <w:rsid w:val="00A170F7"/>
    <w:rsid w:val="00AB169B"/>
    <w:rsid w:val="00AB4378"/>
    <w:rsid w:val="00AD65ED"/>
    <w:rsid w:val="00AE6B39"/>
    <w:rsid w:val="00B55B1B"/>
    <w:rsid w:val="00B568BC"/>
    <w:rsid w:val="00B62C9C"/>
    <w:rsid w:val="00B66403"/>
    <w:rsid w:val="00BC6310"/>
    <w:rsid w:val="00BD5808"/>
    <w:rsid w:val="00C31671"/>
    <w:rsid w:val="00CD2D27"/>
    <w:rsid w:val="00D47161"/>
    <w:rsid w:val="00D82E10"/>
    <w:rsid w:val="00E84E05"/>
    <w:rsid w:val="00EA46D9"/>
    <w:rsid w:val="00EB7949"/>
    <w:rsid w:val="00F0115E"/>
    <w:rsid w:val="00F47CF5"/>
    <w:rsid w:val="00F53ACE"/>
    <w:rsid w:val="00F54B01"/>
    <w:rsid w:val="00F57A1E"/>
    <w:rsid w:val="00FB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A091"/>
  <w15:chartTrackingRefBased/>
  <w15:docId w15:val="{7DC85239-1523-42F4-945D-9C021BA8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0F7"/>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464963">
      <w:bodyDiv w:val="1"/>
      <w:marLeft w:val="0"/>
      <w:marRight w:val="0"/>
      <w:marTop w:val="0"/>
      <w:marBottom w:val="0"/>
      <w:divBdr>
        <w:top w:val="none" w:sz="0" w:space="0" w:color="auto"/>
        <w:left w:val="none" w:sz="0" w:space="0" w:color="auto"/>
        <w:bottom w:val="none" w:sz="0" w:space="0" w:color="auto"/>
        <w:right w:val="none" w:sz="0" w:space="0" w:color="auto"/>
      </w:divBdr>
    </w:div>
    <w:div w:id="20106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 Hayes</dc:creator>
  <cp:keywords/>
  <dc:description/>
  <cp:lastModifiedBy>Blaze Hayes</cp:lastModifiedBy>
  <cp:revision>4</cp:revision>
  <dcterms:created xsi:type="dcterms:W3CDTF">2020-10-28T14:58:00Z</dcterms:created>
  <dcterms:modified xsi:type="dcterms:W3CDTF">2020-12-02T21:04:00Z</dcterms:modified>
</cp:coreProperties>
</file>