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F2934E" w14:textId="77777777" w:rsidR="00F76AB5" w:rsidRPr="00F76AB5" w:rsidRDefault="00F76AB5" w:rsidP="00F76AB5">
      <w:pPr>
        <w:shd w:val="clear" w:color="auto" w:fill="FFFFFF"/>
        <w:spacing w:before="270" w:after="90" w:line="240" w:lineRule="auto"/>
        <w:outlineLvl w:val="0"/>
        <w:rPr>
          <w:rFonts w:ascii="Arial" w:eastAsia="Times New Roman" w:hAnsi="Arial" w:cs="Arial"/>
          <w:color w:val="22B0DA"/>
          <w:kern w:val="36"/>
          <w:sz w:val="45"/>
          <w:szCs w:val="45"/>
        </w:rPr>
      </w:pPr>
      <w:r w:rsidRPr="00F76AB5">
        <w:rPr>
          <w:rFonts w:ascii="Arial" w:eastAsia="Times New Roman" w:hAnsi="Arial" w:cs="Arial"/>
          <w:color w:val="22B0DA"/>
          <w:kern w:val="36"/>
          <w:sz w:val="45"/>
          <w:szCs w:val="45"/>
        </w:rPr>
        <w:t>How to develop yearbook body copy</w:t>
      </w:r>
    </w:p>
    <w:p w14:paraId="2F09B815" w14:textId="77777777" w:rsidR="00F76AB5" w:rsidRPr="00F76AB5" w:rsidRDefault="00F76AB5" w:rsidP="00F76AB5">
      <w:pPr>
        <w:shd w:val="clear" w:color="auto" w:fill="FFFFFF"/>
        <w:spacing w:after="210" w:line="240" w:lineRule="auto"/>
        <w:rPr>
          <w:rFonts w:ascii="Arial" w:eastAsia="Times New Roman" w:hAnsi="Arial" w:cs="Arial"/>
          <w:color w:val="969696"/>
          <w:sz w:val="21"/>
          <w:szCs w:val="21"/>
        </w:rPr>
      </w:pPr>
      <w:r w:rsidRPr="00F76AB5">
        <w:rPr>
          <w:rFonts w:ascii="Arial" w:eastAsia="Times New Roman" w:hAnsi="Arial" w:cs="Arial"/>
          <w:color w:val="969696"/>
          <w:sz w:val="21"/>
          <w:szCs w:val="21"/>
        </w:rPr>
        <w:t>Written by Darlene Blakely</w:t>
      </w:r>
    </w:p>
    <w:p w14:paraId="22E7BF92" w14:textId="77777777" w:rsidR="00F76AB5" w:rsidRPr="00F76AB5" w:rsidRDefault="00F76AB5" w:rsidP="00F76AB5">
      <w:pPr>
        <w:shd w:val="clear" w:color="auto" w:fill="FFFFFF"/>
        <w:spacing w:after="210" w:line="240" w:lineRule="auto"/>
        <w:rPr>
          <w:rFonts w:ascii="Arial" w:eastAsia="Times New Roman" w:hAnsi="Arial" w:cs="Arial"/>
          <w:color w:val="000000"/>
          <w:sz w:val="23"/>
          <w:szCs w:val="23"/>
        </w:rPr>
      </w:pPr>
      <w:r w:rsidRPr="00F76AB5">
        <w:rPr>
          <w:rFonts w:ascii="Arial" w:eastAsia="Times New Roman" w:hAnsi="Arial" w:cs="Arial"/>
          <w:color w:val="000000"/>
          <w:sz w:val="23"/>
          <w:szCs w:val="23"/>
        </w:rPr>
        <w:t>Before you begin to write, read over your interview notes and gather related terms and important information. Listing and clustering start the juices flowing; they put you in the writing mode.</w:t>
      </w:r>
    </w:p>
    <w:p w14:paraId="2FAD0886" w14:textId="77777777" w:rsidR="00F76AB5" w:rsidRPr="00F76AB5" w:rsidRDefault="00F76AB5" w:rsidP="00F76AB5">
      <w:pPr>
        <w:shd w:val="clear" w:color="auto" w:fill="FFFFFF"/>
        <w:spacing w:after="210" w:line="390" w:lineRule="atLeast"/>
        <w:outlineLvl w:val="2"/>
        <w:rPr>
          <w:rFonts w:ascii="Arial" w:eastAsia="Times New Roman" w:hAnsi="Arial" w:cs="Arial"/>
          <w:color w:val="22B0DA"/>
          <w:sz w:val="32"/>
          <w:szCs w:val="32"/>
        </w:rPr>
      </w:pPr>
      <w:r w:rsidRPr="00F76AB5">
        <w:rPr>
          <w:rFonts w:ascii="Arial" w:eastAsia="Times New Roman" w:hAnsi="Arial" w:cs="Arial"/>
          <w:color w:val="22B0DA"/>
          <w:sz w:val="32"/>
          <w:szCs w:val="32"/>
        </w:rPr>
        <w:t>Find the angle</w:t>
      </w:r>
    </w:p>
    <w:p w14:paraId="1C2CD745" w14:textId="77777777" w:rsidR="00F76AB5" w:rsidRPr="00F76AB5" w:rsidRDefault="00F76AB5" w:rsidP="00F76AB5">
      <w:pPr>
        <w:shd w:val="clear" w:color="auto" w:fill="FFFFFF"/>
        <w:spacing w:after="210" w:line="240" w:lineRule="auto"/>
        <w:rPr>
          <w:rFonts w:ascii="Arial" w:eastAsia="Times New Roman" w:hAnsi="Arial" w:cs="Arial"/>
          <w:color w:val="000000"/>
          <w:sz w:val="23"/>
          <w:szCs w:val="23"/>
        </w:rPr>
      </w:pPr>
      <w:r w:rsidRPr="00F76AB5">
        <w:rPr>
          <w:rFonts w:ascii="Arial" w:eastAsia="Times New Roman" w:hAnsi="Arial" w:cs="Arial"/>
          <w:color w:val="000000"/>
          <w:sz w:val="23"/>
          <w:szCs w:val="23"/>
        </w:rPr>
        <w:t>From this list of facts and details, pick out the central theme. Just as with any English paper, a central idea is needed to give focus and direction. In journalism, this is called an angle.</w:t>
      </w:r>
    </w:p>
    <w:p w14:paraId="7F4B3CB1" w14:textId="77777777" w:rsidR="00F76AB5" w:rsidRPr="00F76AB5" w:rsidRDefault="00F76AB5" w:rsidP="00F76AB5">
      <w:pPr>
        <w:shd w:val="clear" w:color="auto" w:fill="FFFFFF"/>
        <w:spacing w:after="210" w:line="240" w:lineRule="auto"/>
        <w:rPr>
          <w:rFonts w:ascii="Arial" w:eastAsia="Times New Roman" w:hAnsi="Arial" w:cs="Arial"/>
          <w:color w:val="000000"/>
          <w:sz w:val="23"/>
          <w:szCs w:val="23"/>
        </w:rPr>
      </w:pPr>
      <w:r w:rsidRPr="00F76AB5">
        <w:rPr>
          <w:rFonts w:ascii="Arial" w:eastAsia="Times New Roman" w:hAnsi="Arial" w:cs="Arial"/>
          <w:color w:val="000000"/>
          <w:sz w:val="23"/>
          <w:szCs w:val="23"/>
        </w:rPr>
        <w:t>Yearbook stories are features and not just a list of events; they capture true feeling and human interest. Choose an angle to which your audience can relate.</w:t>
      </w:r>
    </w:p>
    <w:p w14:paraId="04644F36" w14:textId="77777777" w:rsidR="00F76AB5" w:rsidRPr="00F76AB5" w:rsidRDefault="00F76AB5" w:rsidP="00F76AB5">
      <w:pPr>
        <w:shd w:val="clear" w:color="auto" w:fill="FFFFFF"/>
        <w:spacing w:after="210" w:line="240" w:lineRule="auto"/>
        <w:rPr>
          <w:rFonts w:ascii="Arial" w:eastAsia="Times New Roman" w:hAnsi="Arial" w:cs="Arial"/>
          <w:color w:val="000000"/>
          <w:sz w:val="23"/>
          <w:szCs w:val="23"/>
        </w:rPr>
      </w:pPr>
      <w:r w:rsidRPr="00F76AB5">
        <w:rPr>
          <w:rFonts w:ascii="Arial" w:eastAsia="Times New Roman" w:hAnsi="Arial" w:cs="Arial"/>
          <w:color w:val="000000"/>
          <w:sz w:val="23"/>
          <w:szCs w:val="23"/>
        </w:rPr>
        <w:t>Now that your creativity is in gear and you have a list of ideas you want included in your feature, beginning to write should come easier. Start writing about the details you have clustered. Be flexible with the angle, for it can be changed if you find you are not covering the real meat of the story.</w:t>
      </w:r>
    </w:p>
    <w:p w14:paraId="173F764E" w14:textId="77777777" w:rsidR="00F76AB5" w:rsidRPr="00F76AB5" w:rsidRDefault="00F76AB5" w:rsidP="00F76AB5">
      <w:pPr>
        <w:shd w:val="clear" w:color="auto" w:fill="FFFFFF"/>
        <w:spacing w:after="210" w:line="390" w:lineRule="atLeast"/>
        <w:outlineLvl w:val="2"/>
        <w:rPr>
          <w:rFonts w:ascii="Arial" w:eastAsia="Times New Roman" w:hAnsi="Arial" w:cs="Arial"/>
          <w:color w:val="22B0DA"/>
          <w:sz w:val="32"/>
          <w:szCs w:val="32"/>
        </w:rPr>
      </w:pPr>
      <w:r w:rsidRPr="00F76AB5">
        <w:rPr>
          <w:rFonts w:ascii="Arial" w:eastAsia="Times New Roman" w:hAnsi="Arial" w:cs="Arial"/>
          <w:color w:val="22B0DA"/>
          <w:sz w:val="32"/>
          <w:szCs w:val="32"/>
        </w:rPr>
        <w:t>Divide copy into segments</w:t>
      </w:r>
    </w:p>
    <w:p w14:paraId="78AA3DD6" w14:textId="77777777" w:rsidR="00F76AB5" w:rsidRPr="00F76AB5" w:rsidRDefault="00F76AB5" w:rsidP="00F76AB5">
      <w:pPr>
        <w:shd w:val="clear" w:color="auto" w:fill="FFFFFF"/>
        <w:spacing w:after="210" w:line="240" w:lineRule="auto"/>
        <w:rPr>
          <w:rFonts w:ascii="Arial" w:eastAsia="Times New Roman" w:hAnsi="Arial" w:cs="Arial"/>
          <w:color w:val="000000"/>
          <w:sz w:val="23"/>
          <w:szCs w:val="23"/>
        </w:rPr>
      </w:pPr>
      <w:r w:rsidRPr="00F76AB5">
        <w:rPr>
          <w:rFonts w:ascii="Arial" w:eastAsia="Times New Roman" w:hAnsi="Arial" w:cs="Arial"/>
          <w:color w:val="000000"/>
          <w:sz w:val="23"/>
          <w:szCs w:val="23"/>
        </w:rPr>
        <w:t>Divide the copy into small segments rather than tackling the feature as a whole. For example, you don’t have to write the lead first just because it comes first. For some, the lead is the easiest part, while for others it is the most difficult. And, just as the angle may change, new leads can surface once the story is underway.</w:t>
      </w:r>
    </w:p>
    <w:p w14:paraId="36134117" w14:textId="77777777" w:rsidR="00F76AB5" w:rsidRPr="00F76AB5" w:rsidRDefault="00F76AB5" w:rsidP="00F76AB5">
      <w:pPr>
        <w:shd w:val="clear" w:color="auto" w:fill="FFFFFF"/>
        <w:spacing w:after="210" w:line="240" w:lineRule="auto"/>
        <w:rPr>
          <w:rFonts w:ascii="Arial" w:eastAsia="Times New Roman" w:hAnsi="Arial" w:cs="Arial"/>
          <w:color w:val="000000"/>
          <w:sz w:val="23"/>
          <w:szCs w:val="23"/>
        </w:rPr>
      </w:pPr>
      <w:r w:rsidRPr="00F76AB5">
        <w:rPr>
          <w:rFonts w:ascii="Arial" w:eastAsia="Times New Roman" w:hAnsi="Arial" w:cs="Arial"/>
          <w:color w:val="000000"/>
          <w:sz w:val="23"/>
          <w:szCs w:val="23"/>
        </w:rPr>
        <w:t>Writing a small section at a time offers proof of accomplishment. With each completed section, you can see the results, encouraging you to continue.</w:t>
      </w:r>
    </w:p>
    <w:p w14:paraId="1BB4DD0F" w14:textId="77777777" w:rsidR="00F76AB5" w:rsidRPr="00F76AB5" w:rsidRDefault="00F76AB5" w:rsidP="00F76AB5">
      <w:pPr>
        <w:shd w:val="clear" w:color="auto" w:fill="FFFFFF"/>
        <w:spacing w:after="210" w:line="240" w:lineRule="auto"/>
        <w:rPr>
          <w:rFonts w:ascii="Arial" w:eastAsia="Times New Roman" w:hAnsi="Arial" w:cs="Arial"/>
          <w:color w:val="000000"/>
          <w:sz w:val="23"/>
          <w:szCs w:val="23"/>
        </w:rPr>
      </w:pPr>
      <w:r w:rsidRPr="00F76AB5">
        <w:rPr>
          <w:rFonts w:ascii="Arial" w:eastAsia="Times New Roman" w:hAnsi="Arial" w:cs="Arial"/>
          <w:color w:val="000000"/>
          <w:sz w:val="23"/>
          <w:szCs w:val="23"/>
        </w:rPr>
        <w:t>Write while the thoughts are fresh. Revisions and finalization can, and do come later. But the written word is stronger than ones locked up inside. Once ideas are put to paper, they can be added to or changed. Written words spark new ideas and nourish creative thought.</w:t>
      </w:r>
    </w:p>
    <w:p w14:paraId="049149CA" w14:textId="77777777" w:rsidR="00F76AB5" w:rsidRPr="00F76AB5" w:rsidRDefault="00F76AB5" w:rsidP="00F76AB5">
      <w:pPr>
        <w:shd w:val="clear" w:color="auto" w:fill="FFFFFF"/>
        <w:spacing w:after="210" w:line="240" w:lineRule="auto"/>
        <w:rPr>
          <w:rFonts w:ascii="Arial" w:eastAsia="Times New Roman" w:hAnsi="Arial" w:cs="Arial"/>
          <w:color w:val="000000"/>
          <w:sz w:val="23"/>
          <w:szCs w:val="23"/>
        </w:rPr>
      </w:pPr>
      <w:r w:rsidRPr="00F76AB5">
        <w:rPr>
          <w:rFonts w:ascii="Arial" w:eastAsia="Times New Roman" w:hAnsi="Arial" w:cs="Arial"/>
          <w:color w:val="000000"/>
          <w:sz w:val="23"/>
          <w:szCs w:val="23"/>
        </w:rPr>
        <w:t>Although a thesaurus is invaluable, don’t interrupt your train of thought to sift through pages of synonyms for the most appropriate word. Do this when you rewrite, edit and revise.</w:t>
      </w:r>
    </w:p>
    <w:p w14:paraId="54C88CD8" w14:textId="77777777" w:rsidR="00F76AB5" w:rsidRPr="00F76AB5" w:rsidRDefault="00F76AB5" w:rsidP="00F76AB5">
      <w:pPr>
        <w:shd w:val="clear" w:color="auto" w:fill="FFFFFF"/>
        <w:spacing w:after="210" w:line="240" w:lineRule="auto"/>
        <w:rPr>
          <w:rFonts w:ascii="Arial" w:eastAsia="Times New Roman" w:hAnsi="Arial" w:cs="Arial"/>
          <w:color w:val="000000"/>
          <w:sz w:val="23"/>
          <w:szCs w:val="23"/>
        </w:rPr>
      </w:pPr>
      <w:r w:rsidRPr="00F76AB5">
        <w:rPr>
          <w:rFonts w:ascii="Arial" w:eastAsia="Times New Roman" w:hAnsi="Arial" w:cs="Arial"/>
          <w:color w:val="000000"/>
          <w:sz w:val="23"/>
          <w:szCs w:val="23"/>
        </w:rPr>
        <w:t>Use effective transitions to link paragraphs and lead the reader from one thought to another. Vary these connectors, using the most appropriate ones.</w:t>
      </w:r>
    </w:p>
    <w:p w14:paraId="2CD018BB" w14:textId="77777777" w:rsidR="00F76AB5" w:rsidRPr="00F76AB5" w:rsidRDefault="00F76AB5" w:rsidP="00F76AB5">
      <w:pPr>
        <w:shd w:val="clear" w:color="auto" w:fill="FFFFFF"/>
        <w:spacing w:after="210" w:line="390" w:lineRule="atLeast"/>
        <w:outlineLvl w:val="2"/>
        <w:rPr>
          <w:rFonts w:ascii="Arial" w:eastAsia="Times New Roman" w:hAnsi="Arial" w:cs="Arial"/>
          <w:color w:val="22B0DA"/>
          <w:sz w:val="32"/>
          <w:szCs w:val="32"/>
        </w:rPr>
      </w:pPr>
      <w:r w:rsidRPr="00F76AB5">
        <w:rPr>
          <w:rFonts w:ascii="Arial" w:eastAsia="Times New Roman" w:hAnsi="Arial" w:cs="Arial"/>
          <w:color w:val="22B0DA"/>
          <w:sz w:val="32"/>
          <w:szCs w:val="32"/>
        </w:rPr>
        <w:t>Write in your own voice</w:t>
      </w:r>
    </w:p>
    <w:p w14:paraId="465184BE" w14:textId="77777777" w:rsidR="00F76AB5" w:rsidRPr="00F76AB5" w:rsidRDefault="00F76AB5" w:rsidP="00F76AB5">
      <w:pPr>
        <w:shd w:val="clear" w:color="auto" w:fill="FFFFFF"/>
        <w:spacing w:after="210" w:line="240" w:lineRule="auto"/>
        <w:rPr>
          <w:rFonts w:ascii="Arial" w:eastAsia="Times New Roman" w:hAnsi="Arial" w:cs="Arial"/>
          <w:color w:val="000000"/>
          <w:sz w:val="23"/>
          <w:szCs w:val="23"/>
        </w:rPr>
      </w:pPr>
      <w:r w:rsidRPr="00F76AB5">
        <w:rPr>
          <w:rFonts w:ascii="Arial" w:eastAsia="Times New Roman" w:hAnsi="Arial" w:cs="Arial"/>
          <w:color w:val="000000"/>
          <w:sz w:val="23"/>
          <w:szCs w:val="23"/>
        </w:rPr>
        <w:t>Keep your audience in mind. If you’re a high school student, you should talk like one. This guideline doesn’t mandate constant use of the latest “hip” words and slang, but should discourage you from sounding like Confucious.</w:t>
      </w:r>
    </w:p>
    <w:p w14:paraId="405E3973" w14:textId="77777777" w:rsidR="00F76AB5" w:rsidRPr="00F76AB5" w:rsidRDefault="00F76AB5" w:rsidP="00F76AB5">
      <w:pPr>
        <w:shd w:val="clear" w:color="auto" w:fill="FFFFFF"/>
        <w:spacing w:after="210" w:line="390" w:lineRule="atLeast"/>
        <w:outlineLvl w:val="2"/>
        <w:rPr>
          <w:rFonts w:ascii="Arial" w:eastAsia="Times New Roman" w:hAnsi="Arial" w:cs="Arial"/>
          <w:color w:val="22B0DA"/>
          <w:sz w:val="32"/>
          <w:szCs w:val="32"/>
        </w:rPr>
      </w:pPr>
      <w:r w:rsidRPr="00F76AB5">
        <w:rPr>
          <w:rFonts w:ascii="Arial" w:eastAsia="Times New Roman" w:hAnsi="Arial" w:cs="Arial"/>
          <w:color w:val="22B0DA"/>
          <w:sz w:val="32"/>
          <w:szCs w:val="32"/>
        </w:rPr>
        <w:t>Use active voice, past tense</w:t>
      </w:r>
    </w:p>
    <w:p w14:paraId="79CED51A" w14:textId="77777777" w:rsidR="00F76AB5" w:rsidRPr="00F76AB5" w:rsidRDefault="00F76AB5" w:rsidP="00F76AB5">
      <w:pPr>
        <w:shd w:val="clear" w:color="auto" w:fill="FFFFFF"/>
        <w:spacing w:after="210" w:line="240" w:lineRule="auto"/>
        <w:rPr>
          <w:rFonts w:ascii="Arial" w:eastAsia="Times New Roman" w:hAnsi="Arial" w:cs="Arial"/>
          <w:color w:val="000000"/>
          <w:sz w:val="23"/>
          <w:szCs w:val="23"/>
        </w:rPr>
      </w:pPr>
      <w:r w:rsidRPr="00F76AB5">
        <w:rPr>
          <w:rFonts w:ascii="Arial" w:eastAsia="Times New Roman" w:hAnsi="Arial" w:cs="Arial"/>
          <w:color w:val="000000"/>
          <w:sz w:val="23"/>
          <w:szCs w:val="23"/>
        </w:rPr>
        <w:lastRenderedPageBreak/>
        <w:t>Not only is the story written in student voice, but also the active voice and past tense. Action verbs create vivid pictures: “The debate team finished their float,” has much more impact than the passive, “The float was finished by the debate team.”</w:t>
      </w:r>
    </w:p>
    <w:p w14:paraId="0ED24EF8" w14:textId="77777777" w:rsidR="00F76AB5" w:rsidRPr="00F76AB5" w:rsidRDefault="00F76AB5" w:rsidP="00F76AB5">
      <w:pPr>
        <w:shd w:val="clear" w:color="auto" w:fill="FFFFFF"/>
        <w:spacing w:after="210" w:line="240" w:lineRule="auto"/>
        <w:rPr>
          <w:rFonts w:ascii="Arial" w:eastAsia="Times New Roman" w:hAnsi="Arial" w:cs="Arial"/>
          <w:color w:val="000000"/>
          <w:sz w:val="23"/>
          <w:szCs w:val="23"/>
        </w:rPr>
      </w:pPr>
      <w:r w:rsidRPr="00F76AB5">
        <w:rPr>
          <w:rFonts w:ascii="Arial" w:eastAsia="Times New Roman" w:hAnsi="Arial" w:cs="Arial"/>
          <w:color w:val="000000"/>
          <w:sz w:val="23"/>
          <w:szCs w:val="23"/>
        </w:rPr>
        <w:t>Since events covered in yearbook copy happen before the feature is written and well before the book is published, write in the past tense. When you read the story five or 20 years later, “Pin him down Pat” will not be the school’s best wrestler and Suzy O’Luvmelots will not be reigning as Homecoming Queen.</w:t>
      </w:r>
    </w:p>
    <w:p w14:paraId="352C31C6" w14:textId="77777777" w:rsidR="00F76AB5" w:rsidRPr="00F76AB5" w:rsidRDefault="00F76AB5" w:rsidP="00F76AB5">
      <w:pPr>
        <w:shd w:val="clear" w:color="auto" w:fill="FFFFFF"/>
        <w:spacing w:after="210" w:line="390" w:lineRule="atLeast"/>
        <w:outlineLvl w:val="2"/>
        <w:rPr>
          <w:rFonts w:ascii="Arial" w:eastAsia="Times New Roman" w:hAnsi="Arial" w:cs="Arial"/>
          <w:color w:val="22B0DA"/>
          <w:sz w:val="32"/>
          <w:szCs w:val="32"/>
        </w:rPr>
      </w:pPr>
      <w:r w:rsidRPr="00F76AB5">
        <w:rPr>
          <w:rFonts w:ascii="Arial" w:eastAsia="Times New Roman" w:hAnsi="Arial" w:cs="Arial"/>
          <w:color w:val="22B0DA"/>
          <w:sz w:val="32"/>
          <w:szCs w:val="32"/>
        </w:rPr>
        <w:t>Work around quotes and details</w:t>
      </w:r>
    </w:p>
    <w:p w14:paraId="7B7E3CD0" w14:textId="77777777" w:rsidR="00F76AB5" w:rsidRPr="00F76AB5" w:rsidRDefault="00F76AB5" w:rsidP="00F76AB5">
      <w:pPr>
        <w:shd w:val="clear" w:color="auto" w:fill="FFFFFF"/>
        <w:spacing w:after="210" w:line="240" w:lineRule="auto"/>
        <w:rPr>
          <w:rFonts w:ascii="Arial" w:eastAsia="Times New Roman" w:hAnsi="Arial" w:cs="Arial"/>
          <w:color w:val="000000"/>
          <w:sz w:val="23"/>
          <w:szCs w:val="23"/>
        </w:rPr>
      </w:pPr>
      <w:r w:rsidRPr="00F76AB5">
        <w:rPr>
          <w:rFonts w:ascii="Arial" w:eastAsia="Times New Roman" w:hAnsi="Arial" w:cs="Arial"/>
          <w:color w:val="000000"/>
          <w:sz w:val="23"/>
          <w:szCs w:val="23"/>
        </w:rPr>
        <w:t>Work around quotes and details rather than trying to squeeze them into the story. Meaningful quotes tell the story from a unique viewpoint that the common observer might not have experienced. They add personality to the feature and tell the reader exactly how it was.</w:t>
      </w:r>
    </w:p>
    <w:p w14:paraId="34EFE722" w14:textId="77777777" w:rsidR="00F76AB5" w:rsidRPr="00F76AB5" w:rsidRDefault="00F76AB5" w:rsidP="00F76AB5">
      <w:pPr>
        <w:shd w:val="clear" w:color="auto" w:fill="FFFFFF"/>
        <w:spacing w:after="210" w:line="240" w:lineRule="auto"/>
        <w:rPr>
          <w:rFonts w:ascii="Arial" w:eastAsia="Times New Roman" w:hAnsi="Arial" w:cs="Arial"/>
          <w:color w:val="000000"/>
          <w:sz w:val="23"/>
          <w:szCs w:val="23"/>
        </w:rPr>
      </w:pPr>
      <w:r w:rsidRPr="00F76AB5">
        <w:rPr>
          <w:rFonts w:ascii="Arial" w:eastAsia="Times New Roman" w:hAnsi="Arial" w:cs="Arial"/>
          <w:color w:val="000000"/>
          <w:sz w:val="23"/>
          <w:szCs w:val="23"/>
        </w:rPr>
        <w:t>Generally, it’s good to provide the reader with some background information that will give the quote more impact. Description keeps a reader’s attention. The tiniest details will cause the yearbook reader to say, “Hey, I remember that. That’s exactly how it was.”</w:t>
      </w:r>
    </w:p>
    <w:p w14:paraId="7282C8A8" w14:textId="77777777" w:rsidR="00F76AB5" w:rsidRPr="00F76AB5" w:rsidRDefault="00F76AB5" w:rsidP="00F76AB5">
      <w:pPr>
        <w:shd w:val="clear" w:color="auto" w:fill="FFFFFF"/>
        <w:spacing w:after="210" w:line="390" w:lineRule="atLeast"/>
        <w:outlineLvl w:val="2"/>
        <w:rPr>
          <w:rFonts w:ascii="Arial" w:eastAsia="Times New Roman" w:hAnsi="Arial" w:cs="Arial"/>
          <w:color w:val="22B0DA"/>
          <w:sz w:val="32"/>
          <w:szCs w:val="32"/>
        </w:rPr>
      </w:pPr>
      <w:r w:rsidRPr="00F76AB5">
        <w:rPr>
          <w:rFonts w:ascii="Arial" w:eastAsia="Times New Roman" w:hAnsi="Arial" w:cs="Arial"/>
          <w:color w:val="22B0DA"/>
          <w:sz w:val="32"/>
          <w:szCs w:val="32"/>
        </w:rPr>
        <w:t>Don’t editorialize</w:t>
      </w:r>
    </w:p>
    <w:p w14:paraId="1E58D5E9" w14:textId="77777777" w:rsidR="00F76AB5" w:rsidRPr="00F76AB5" w:rsidRDefault="00F76AB5" w:rsidP="00F76AB5">
      <w:pPr>
        <w:shd w:val="clear" w:color="auto" w:fill="FFFFFF"/>
        <w:spacing w:after="210" w:line="240" w:lineRule="auto"/>
        <w:rPr>
          <w:rFonts w:ascii="Arial" w:eastAsia="Times New Roman" w:hAnsi="Arial" w:cs="Arial"/>
          <w:color w:val="000000"/>
          <w:sz w:val="23"/>
          <w:szCs w:val="23"/>
        </w:rPr>
      </w:pPr>
      <w:r w:rsidRPr="00F76AB5">
        <w:rPr>
          <w:rFonts w:ascii="Arial" w:eastAsia="Times New Roman" w:hAnsi="Arial" w:cs="Arial"/>
          <w:color w:val="000000"/>
          <w:sz w:val="23"/>
          <w:szCs w:val="23"/>
        </w:rPr>
        <w:t>Remember, however, to retain your opinion when recapping an event, otherwise, you’ll be telling the reader what it was like and using the forbidden “E” word – editorializing.</w:t>
      </w:r>
    </w:p>
    <w:p w14:paraId="51130F4E" w14:textId="77777777" w:rsidR="00F76AB5" w:rsidRPr="00F76AB5" w:rsidRDefault="00F76AB5" w:rsidP="00F76AB5">
      <w:pPr>
        <w:shd w:val="clear" w:color="auto" w:fill="FFFFFF"/>
        <w:spacing w:after="210" w:line="240" w:lineRule="auto"/>
        <w:rPr>
          <w:rFonts w:ascii="Arial" w:eastAsia="Times New Roman" w:hAnsi="Arial" w:cs="Arial"/>
          <w:color w:val="000000"/>
          <w:sz w:val="23"/>
          <w:szCs w:val="23"/>
        </w:rPr>
      </w:pPr>
      <w:r w:rsidRPr="00F76AB5">
        <w:rPr>
          <w:rFonts w:ascii="Arial" w:eastAsia="Times New Roman" w:hAnsi="Arial" w:cs="Arial"/>
          <w:color w:val="000000"/>
          <w:sz w:val="23"/>
          <w:szCs w:val="23"/>
        </w:rPr>
        <w:t>Words such as “exciting, ” “spectacular” and “awesome” may sound enticing to you, bit do these words accurately describe what happened? They’re vague generalities and too opinionated. Give the reader details and let him decide for himself if the event was “exciting,” “spectacular” or “awesome.”</w:t>
      </w:r>
    </w:p>
    <w:p w14:paraId="633EFDFF" w14:textId="77777777" w:rsidR="00F76AB5" w:rsidRPr="00F76AB5" w:rsidRDefault="00F76AB5" w:rsidP="00F76AB5">
      <w:pPr>
        <w:shd w:val="clear" w:color="auto" w:fill="FFFFFF"/>
        <w:spacing w:after="210" w:line="390" w:lineRule="atLeast"/>
        <w:outlineLvl w:val="2"/>
        <w:rPr>
          <w:rFonts w:ascii="Arial" w:eastAsia="Times New Roman" w:hAnsi="Arial" w:cs="Arial"/>
          <w:color w:val="22B0DA"/>
          <w:sz w:val="32"/>
          <w:szCs w:val="32"/>
        </w:rPr>
      </w:pPr>
      <w:r w:rsidRPr="00F76AB5">
        <w:rPr>
          <w:rFonts w:ascii="Arial" w:eastAsia="Times New Roman" w:hAnsi="Arial" w:cs="Arial"/>
          <w:color w:val="22B0DA"/>
          <w:sz w:val="32"/>
          <w:szCs w:val="32"/>
        </w:rPr>
        <w:t>The formula</w:t>
      </w:r>
    </w:p>
    <w:p w14:paraId="02A3179A" w14:textId="77777777" w:rsidR="00F76AB5" w:rsidRPr="00F76AB5" w:rsidRDefault="00F76AB5" w:rsidP="00F76AB5">
      <w:pPr>
        <w:shd w:val="clear" w:color="auto" w:fill="FFFFFF"/>
        <w:spacing w:after="210" w:line="240" w:lineRule="auto"/>
        <w:rPr>
          <w:rFonts w:ascii="Arial" w:eastAsia="Times New Roman" w:hAnsi="Arial" w:cs="Arial"/>
          <w:color w:val="000000"/>
          <w:sz w:val="23"/>
          <w:szCs w:val="23"/>
        </w:rPr>
      </w:pPr>
      <w:r w:rsidRPr="00F76AB5">
        <w:rPr>
          <w:rFonts w:ascii="Arial" w:eastAsia="Times New Roman" w:hAnsi="Arial" w:cs="Arial"/>
          <w:color w:val="000000"/>
          <w:sz w:val="23"/>
          <w:szCs w:val="23"/>
        </w:rPr>
        <w:t>To keep the reader reading, you must maintain a flow. To achieve this flow, use this basic formula:</w:t>
      </w:r>
    </w:p>
    <w:tbl>
      <w:tblPr>
        <w:tblW w:w="0" w:type="auto"/>
        <w:tblCellMar>
          <w:top w:w="15" w:type="dxa"/>
          <w:left w:w="15" w:type="dxa"/>
          <w:bottom w:w="15" w:type="dxa"/>
          <w:right w:w="15" w:type="dxa"/>
        </w:tblCellMar>
        <w:tblLook w:val="04A0" w:firstRow="1" w:lastRow="0" w:firstColumn="1" w:lastColumn="0" w:noHBand="0" w:noVBand="1"/>
      </w:tblPr>
      <w:tblGrid>
        <w:gridCol w:w="2250"/>
        <w:gridCol w:w="2250"/>
        <w:gridCol w:w="2250"/>
      </w:tblGrid>
      <w:tr w:rsidR="00F76AB5" w:rsidRPr="00F76AB5" w14:paraId="2206BBEF" w14:textId="77777777" w:rsidTr="00F76AB5">
        <w:tc>
          <w:tcPr>
            <w:tcW w:w="2250" w:type="dxa"/>
            <w:tcBorders>
              <w:top w:val="single" w:sz="6" w:space="0" w:color="CCCCCC"/>
              <w:left w:val="single" w:sz="6" w:space="0" w:color="CCCCCC"/>
              <w:bottom w:val="single" w:sz="6" w:space="0" w:color="CCCCCC"/>
              <w:right w:val="single" w:sz="6" w:space="0" w:color="CCCCCC"/>
            </w:tcBorders>
            <w:tcMar>
              <w:top w:w="45" w:type="dxa"/>
              <w:left w:w="105" w:type="dxa"/>
              <w:bottom w:w="45" w:type="dxa"/>
              <w:right w:w="105" w:type="dxa"/>
            </w:tcMar>
            <w:hideMark/>
          </w:tcPr>
          <w:p w14:paraId="45CD1B01" w14:textId="77777777" w:rsidR="00F76AB5" w:rsidRPr="00F76AB5" w:rsidRDefault="00F76AB5" w:rsidP="00F76AB5">
            <w:pPr>
              <w:spacing w:after="210" w:line="240" w:lineRule="auto"/>
              <w:rPr>
                <w:rFonts w:ascii="Times New Roman" w:eastAsia="Times New Roman" w:hAnsi="Times New Roman" w:cs="Times New Roman"/>
                <w:sz w:val="24"/>
                <w:szCs w:val="24"/>
              </w:rPr>
            </w:pPr>
            <w:r w:rsidRPr="00F76AB5">
              <w:rPr>
                <w:rFonts w:ascii="Times New Roman" w:eastAsia="Times New Roman" w:hAnsi="Times New Roman" w:cs="Times New Roman"/>
                <w:b/>
                <w:bCs/>
                <w:sz w:val="24"/>
                <w:szCs w:val="24"/>
                <w:bdr w:val="none" w:sz="0" w:space="0" w:color="auto" w:frame="1"/>
              </w:rPr>
              <w:t>Lead</w:t>
            </w:r>
            <w:r w:rsidRPr="00F76AB5">
              <w:rPr>
                <w:rFonts w:ascii="Times New Roman" w:eastAsia="Times New Roman" w:hAnsi="Times New Roman" w:cs="Times New Roman"/>
                <w:b/>
                <w:bCs/>
                <w:sz w:val="24"/>
                <w:szCs w:val="24"/>
                <w:bdr w:val="none" w:sz="0" w:space="0" w:color="auto" w:frame="1"/>
              </w:rPr>
              <w:br/>
              <w:t>Transition</w:t>
            </w:r>
            <w:r w:rsidRPr="00F76AB5">
              <w:rPr>
                <w:rFonts w:ascii="Times New Roman" w:eastAsia="Times New Roman" w:hAnsi="Times New Roman" w:cs="Times New Roman"/>
                <w:b/>
                <w:bCs/>
                <w:sz w:val="24"/>
                <w:szCs w:val="24"/>
                <w:bdr w:val="none" w:sz="0" w:space="0" w:color="auto" w:frame="1"/>
              </w:rPr>
              <w:br/>
              <w:t>Quotation</w:t>
            </w:r>
            <w:r w:rsidRPr="00F76AB5">
              <w:rPr>
                <w:rFonts w:ascii="Times New Roman" w:eastAsia="Times New Roman" w:hAnsi="Times New Roman" w:cs="Times New Roman"/>
                <w:b/>
                <w:bCs/>
                <w:sz w:val="24"/>
                <w:szCs w:val="24"/>
                <w:bdr w:val="none" w:sz="0" w:space="0" w:color="auto" w:frame="1"/>
              </w:rPr>
              <w:br/>
              <w:t>Fact</w:t>
            </w:r>
          </w:p>
        </w:tc>
        <w:tc>
          <w:tcPr>
            <w:tcW w:w="2250" w:type="dxa"/>
            <w:tcBorders>
              <w:top w:val="single" w:sz="6" w:space="0" w:color="CCCCCC"/>
              <w:left w:val="single" w:sz="6" w:space="0" w:color="CCCCCC"/>
              <w:bottom w:val="single" w:sz="6" w:space="0" w:color="CCCCCC"/>
              <w:right w:val="single" w:sz="6" w:space="0" w:color="CCCCCC"/>
            </w:tcBorders>
            <w:tcMar>
              <w:top w:w="45" w:type="dxa"/>
              <w:left w:w="105" w:type="dxa"/>
              <w:bottom w:w="45" w:type="dxa"/>
              <w:right w:w="105" w:type="dxa"/>
            </w:tcMar>
            <w:hideMark/>
          </w:tcPr>
          <w:p w14:paraId="6891C7B6" w14:textId="77777777" w:rsidR="00F76AB5" w:rsidRPr="00F76AB5" w:rsidRDefault="00F76AB5" w:rsidP="00F76AB5">
            <w:pPr>
              <w:spacing w:after="210" w:line="240" w:lineRule="auto"/>
              <w:rPr>
                <w:rFonts w:ascii="Times New Roman" w:eastAsia="Times New Roman" w:hAnsi="Times New Roman" w:cs="Times New Roman"/>
                <w:sz w:val="24"/>
                <w:szCs w:val="24"/>
              </w:rPr>
            </w:pPr>
            <w:r w:rsidRPr="00F76AB5">
              <w:rPr>
                <w:rFonts w:ascii="Times New Roman" w:eastAsia="Times New Roman" w:hAnsi="Times New Roman" w:cs="Times New Roman"/>
                <w:b/>
                <w:bCs/>
                <w:sz w:val="24"/>
                <w:szCs w:val="24"/>
                <w:bdr w:val="none" w:sz="0" w:space="0" w:color="auto" w:frame="1"/>
              </w:rPr>
              <w:t>Transition</w:t>
            </w:r>
            <w:r w:rsidRPr="00F76AB5">
              <w:rPr>
                <w:rFonts w:ascii="Times New Roman" w:eastAsia="Times New Roman" w:hAnsi="Times New Roman" w:cs="Times New Roman"/>
                <w:b/>
                <w:bCs/>
                <w:sz w:val="24"/>
                <w:szCs w:val="24"/>
                <w:bdr w:val="none" w:sz="0" w:space="0" w:color="auto" w:frame="1"/>
              </w:rPr>
              <w:br/>
              <w:t>Quotation</w:t>
            </w:r>
            <w:r w:rsidRPr="00F76AB5">
              <w:rPr>
                <w:rFonts w:ascii="Times New Roman" w:eastAsia="Times New Roman" w:hAnsi="Times New Roman" w:cs="Times New Roman"/>
                <w:b/>
                <w:bCs/>
                <w:sz w:val="24"/>
                <w:szCs w:val="24"/>
                <w:bdr w:val="none" w:sz="0" w:space="0" w:color="auto" w:frame="1"/>
              </w:rPr>
              <w:br/>
              <w:t>Fact</w:t>
            </w:r>
          </w:p>
        </w:tc>
        <w:tc>
          <w:tcPr>
            <w:tcW w:w="2250" w:type="dxa"/>
            <w:tcBorders>
              <w:top w:val="single" w:sz="6" w:space="0" w:color="CCCCCC"/>
              <w:left w:val="single" w:sz="6" w:space="0" w:color="CCCCCC"/>
              <w:bottom w:val="single" w:sz="6" w:space="0" w:color="CCCCCC"/>
              <w:right w:val="single" w:sz="6" w:space="0" w:color="CCCCCC"/>
            </w:tcBorders>
            <w:tcMar>
              <w:top w:w="45" w:type="dxa"/>
              <w:left w:w="105" w:type="dxa"/>
              <w:bottom w:w="45" w:type="dxa"/>
              <w:right w:w="105" w:type="dxa"/>
            </w:tcMar>
            <w:hideMark/>
          </w:tcPr>
          <w:p w14:paraId="3BA77380" w14:textId="77777777" w:rsidR="00F76AB5" w:rsidRPr="00F76AB5" w:rsidRDefault="00F76AB5" w:rsidP="00F76AB5">
            <w:pPr>
              <w:spacing w:after="210" w:line="240" w:lineRule="auto"/>
              <w:rPr>
                <w:rFonts w:ascii="Times New Roman" w:eastAsia="Times New Roman" w:hAnsi="Times New Roman" w:cs="Times New Roman"/>
                <w:sz w:val="24"/>
                <w:szCs w:val="24"/>
              </w:rPr>
            </w:pPr>
            <w:r w:rsidRPr="00F76AB5">
              <w:rPr>
                <w:rFonts w:ascii="Times New Roman" w:eastAsia="Times New Roman" w:hAnsi="Times New Roman" w:cs="Times New Roman"/>
                <w:b/>
                <w:bCs/>
                <w:sz w:val="24"/>
                <w:szCs w:val="24"/>
                <w:bdr w:val="none" w:sz="0" w:space="0" w:color="auto" w:frame="1"/>
              </w:rPr>
              <w:t>Transition</w:t>
            </w:r>
            <w:r w:rsidRPr="00F76AB5">
              <w:rPr>
                <w:rFonts w:ascii="Times New Roman" w:eastAsia="Times New Roman" w:hAnsi="Times New Roman" w:cs="Times New Roman"/>
                <w:b/>
                <w:bCs/>
                <w:sz w:val="24"/>
                <w:szCs w:val="24"/>
                <w:bdr w:val="none" w:sz="0" w:space="0" w:color="auto" w:frame="1"/>
              </w:rPr>
              <w:br/>
              <w:t>Quotation</w:t>
            </w:r>
            <w:r w:rsidRPr="00F76AB5">
              <w:rPr>
                <w:rFonts w:ascii="Times New Roman" w:eastAsia="Times New Roman" w:hAnsi="Times New Roman" w:cs="Times New Roman"/>
                <w:b/>
                <w:bCs/>
                <w:sz w:val="24"/>
                <w:szCs w:val="24"/>
                <w:bdr w:val="none" w:sz="0" w:space="0" w:color="auto" w:frame="1"/>
              </w:rPr>
              <w:br/>
              <w:t>Fact</w:t>
            </w:r>
            <w:r w:rsidRPr="00F76AB5">
              <w:rPr>
                <w:rFonts w:ascii="Times New Roman" w:eastAsia="Times New Roman" w:hAnsi="Times New Roman" w:cs="Times New Roman"/>
                <w:b/>
                <w:bCs/>
                <w:sz w:val="24"/>
                <w:szCs w:val="24"/>
                <w:bdr w:val="none" w:sz="0" w:space="0" w:color="auto" w:frame="1"/>
              </w:rPr>
              <w:br/>
              <w:t>Conclusion</w:t>
            </w:r>
          </w:p>
        </w:tc>
      </w:tr>
    </w:tbl>
    <w:p w14:paraId="0A3157BD" w14:textId="77777777" w:rsidR="001666F9" w:rsidRPr="00F76AB5" w:rsidRDefault="001666F9" w:rsidP="00F76AB5"/>
    <w:sectPr w:rsidR="001666F9" w:rsidRPr="00F76A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6AB5"/>
    <w:rsid w:val="001666F9"/>
    <w:rsid w:val="00F76A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4DB18"/>
  <w15:chartTrackingRefBased/>
  <w15:docId w15:val="{B6564DE5-DE7B-424A-912B-7EC995BFB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76AB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F76AB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6AB5"/>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F76AB5"/>
    <w:rPr>
      <w:rFonts w:ascii="Times New Roman" w:eastAsia="Times New Roman" w:hAnsi="Times New Roman" w:cs="Times New Roman"/>
      <w:b/>
      <w:bCs/>
      <w:sz w:val="27"/>
      <w:szCs w:val="27"/>
    </w:rPr>
  </w:style>
  <w:style w:type="paragraph" w:customStyle="1" w:styleId="info">
    <w:name w:val="info"/>
    <w:basedOn w:val="Normal"/>
    <w:rsid w:val="00F76AB5"/>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F76AB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76AB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0986185">
      <w:bodyDiv w:val="1"/>
      <w:marLeft w:val="0"/>
      <w:marRight w:val="0"/>
      <w:marTop w:val="0"/>
      <w:marBottom w:val="0"/>
      <w:divBdr>
        <w:top w:val="none" w:sz="0" w:space="0" w:color="auto"/>
        <w:left w:val="none" w:sz="0" w:space="0" w:color="auto"/>
        <w:bottom w:val="none" w:sz="0" w:space="0" w:color="auto"/>
        <w:right w:val="none" w:sz="0" w:space="0" w:color="auto"/>
      </w:divBdr>
      <w:divsChild>
        <w:div w:id="1459881661">
          <w:marLeft w:val="0"/>
          <w:marRight w:val="0"/>
          <w:marTop w:val="0"/>
          <w:marBottom w:val="0"/>
          <w:divBdr>
            <w:top w:val="none" w:sz="0" w:space="0" w:color="auto"/>
            <w:left w:val="none" w:sz="0" w:space="0" w:color="auto"/>
            <w:bottom w:val="none" w:sz="0" w:space="0" w:color="auto"/>
            <w:right w:val="none" w:sz="0" w:space="0" w:color="auto"/>
          </w:divBdr>
        </w:div>
        <w:div w:id="8062387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615</Words>
  <Characters>3509</Characters>
  <Application>Microsoft Office Word</Application>
  <DocSecurity>0</DocSecurity>
  <Lines>29</Lines>
  <Paragraphs>8</Paragraphs>
  <ScaleCrop>false</ScaleCrop>
  <Company/>
  <LinksUpToDate>false</LinksUpToDate>
  <CharactersWithSpaces>4116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Blaze Hayes</dc:creator>
  <cp:keywords/>
  <dc:description/>
  <cp:lastModifiedBy>Blaze Hayes</cp:lastModifiedBy>
  <cp:revision>1</cp:revision>
  <dcterms:created xsi:type="dcterms:W3CDTF">2020-09-25T11:22:00Z</dcterms:created>
  <dcterms:modified xsi:type="dcterms:W3CDTF">2020-09-25T11:22:00Z</dcterms:modified>
</cp:coreProperties>
</file>